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01" w:rsidRPr="002F5301" w:rsidRDefault="002F5301" w:rsidP="002F5301">
      <w:pPr>
        <w:spacing w:before="225" w:after="225" w:line="240" w:lineRule="auto"/>
        <w:jc w:val="center"/>
        <w:rPr>
          <w:rFonts w:ascii="Times New Roman" w:eastAsia="Times New Roman" w:hAnsi="Times New Roman" w:cs="Times New Roman"/>
          <w:color w:val="000000"/>
          <w:sz w:val="27"/>
          <w:szCs w:val="27"/>
          <w:lang w:eastAsia="pt-BR"/>
        </w:rPr>
      </w:pPr>
      <w:r w:rsidRPr="002F5301">
        <w:rPr>
          <w:rFonts w:ascii="Arial" w:eastAsia="Times New Roman" w:hAnsi="Arial" w:cs="Arial"/>
          <w:b/>
          <w:bCs/>
          <w:color w:val="000080"/>
          <w:sz w:val="20"/>
          <w:szCs w:val="20"/>
          <w:lang w:eastAsia="pt-BR"/>
        </w:rPr>
        <w:fldChar w:fldCharType="begin"/>
      </w:r>
      <w:r w:rsidRPr="002F5301">
        <w:rPr>
          <w:rFonts w:ascii="Arial" w:eastAsia="Times New Roman" w:hAnsi="Arial" w:cs="Arial"/>
          <w:b/>
          <w:bCs/>
          <w:color w:val="000080"/>
          <w:sz w:val="20"/>
          <w:szCs w:val="20"/>
          <w:lang w:eastAsia="pt-BR"/>
        </w:rPr>
        <w:instrText xml:space="preserve"> HYPERLINK "http://legislacao.planalto.gov.br/legisla/legislacao.nsf/Viw_Identificacao/mpv%20936-2020?OpenDocument" </w:instrText>
      </w:r>
      <w:r w:rsidRPr="002F5301">
        <w:rPr>
          <w:rFonts w:ascii="Arial" w:eastAsia="Times New Roman" w:hAnsi="Arial" w:cs="Arial"/>
          <w:b/>
          <w:bCs/>
          <w:color w:val="000080"/>
          <w:sz w:val="20"/>
          <w:szCs w:val="20"/>
          <w:lang w:eastAsia="pt-BR"/>
        </w:rPr>
        <w:fldChar w:fldCharType="separate"/>
      </w:r>
      <w:r w:rsidRPr="002F5301">
        <w:rPr>
          <w:rFonts w:ascii="Arial" w:eastAsia="Times New Roman" w:hAnsi="Arial" w:cs="Arial"/>
          <w:b/>
          <w:bCs/>
          <w:color w:val="0000FF"/>
          <w:sz w:val="20"/>
          <w:szCs w:val="20"/>
          <w:u w:val="single"/>
          <w:lang w:eastAsia="pt-BR"/>
        </w:rPr>
        <w:t>MEDIDA PROVISÓRIA Nº 936, DE </w:t>
      </w:r>
      <w:r w:rsidRPr="002F5301">
        <w:rPr>
          <w:rFonts w:ascii="Arial" w:eastAsia="Times New Roman" w:hAnsi="Arial" w:cs="Arial"/>
          <w:b/>
          <w:bCs/>
          <w:color w:val="000080"/>
          <w:sz w:val="20"/>
          <w:szCs w:val="20"/>
          <w:lang w:eastAsia="pt-BR"/>
        </w:rPr>
        <w:fldChar w:fldCharType="end"/>
      </w:r>
      <w:hyperlink r:id="rId4" w:history="1">
        <w:r w:rsidRPr="002F5301">
          <w:rPr>
            <w:rFonts w:ascii="Calibri" w:eastAsia="Times New Roman" w:hAnsi="Calibri" w:cs="Calibri"/>
            <w:color w:val="0000FF"/>
            <w:sz w:val="24"/>
            <w:szCs w:val="24"/>
            <w:u w:val="single"/>
            <w:lang w:eastAsia="pt-BR"/>
          </w:rPr>
          <w:t>1º</w:t>
        </w:r>
      </w:hyperlink>
      <w:hyperlink r:id="rId5" w:history="1">
        <w:r w:rsidRPr="002F5301">
          <w:rPr>
            <w:rFonts w:ascii="Arial" w:eastAsia="Times New Roman" w:hAnsi="Arial" w:cs="Arial"/>
            <w:b/>
            <w:bCs/>
            <w:color w:val="0000FF"/>
            <w:sz w:val="20"/>
            <w:szCs w:val="20"/>
            <w:u w:val="single"/>
            <w:lang w:eastAsia="pt-BR"/>
          </w:rPr>
          <w:t> DE ABRIL DE 2020</w:t>
        </w:r>
      </w:hyperlink>
    </w:p>
    <w:tbl>
      <w:tblPr>
        <w:tblW w:w="5000" w:type="pct"/>
        <w:tblCellSpacing w:w="0" w:type="dxa"/>
        <w:tblCellMar>
          <w:left w:w="0" w:type="dxa"/>
          <w:right w:w="0" w:type="dxa"/>
        </w:tblCellMar>
        <w:tblLook w:val="04A0" w:firstRow="1" w:lastRow="0" w:firstColumn="1" w:lastColumn="0" w:noHBand="0" w:noVBand="1"/>
      </w:tblPr>
      <w:tblGrid>
        <w:gridCol w:w="4422"/>
        <w:gridCol w:w="4082"/>
      </w:tblGrid>
      <w:tr w:rsidR="002F5301" w:rsidRPr="002F5301" w:rsidTr="002F5301">
        <w:trPr>
          <w:tblCellSpacing w:w="0" w:type="dxa"/>
        </w:trPr>
        <w:tc>
          <w:tcPr>
            <w:tcW w:w="2600" w:type="pct"/>
            <w:vAlign w:val="center"/>
            <w:hideMark/>
          </w:tcPr>
          <w:p w:rsidR="002F5301" w:rsidRPr="002F5301" w:rsidRDefault="002F5301" w:rsidP="002F5301">
            <w:pPr>
              <w:spacing w:after="0" w:line="240" w:lineRule="auto"/>
              <w:rPr>
                <w:rFonts w:ascii="Times New Roman" w:eastAsia="Times New Roman" w:hAnsi="Times New Roman" w:cs="Times New Roman"/>
                <w:sz w:val="24"/>
                <w:szCs w:val="24"/>
                <w:lang w:eastAsia="pt-BR"/>
              </w:rPr>
            </w:pPr>
          </w:p>
        </w:tc>
        <w:tc>
          <w:tcPr>
            <w:tcW w:w="2400" w:type="pct"/>
            <w:vAlign w:val="center"/>
            <w:hideMark/>
          </w:tcPr>
          <w:p w:rsidR="002F5301" w:rsidRPr="002F5301" w:rsidRDefault="002F5301" w:rsidP="002F530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5301">
              <w:rPr>
                <w:rFonts w:ascii="Arial" w:eastAsia="Times New Roman" w:hAnsi="Arial" w:cs="Arial"/>
                <w:color w:val="800000"/>
                <w:sz w:val="20"/>
                <w:szCs w:val="20"/>
                <w:lang w:eastAsia="pt-BR"/>
              </w:rPr>
              <w:t xml:space="preserve">Institui o Programa Emergencial de Manutenção do Emprego e da Renda e dispõe sobre medidas trabalhistas complementares para enfrentamento do estado de calamidade pública reconhecido pelo Decreto Legislativo nº 6, de 20 de março de 2020, e da emergência de saúde pública de importância internacional decorrente do </w:t>
            </w:r>
            <w:proofErr w:type="spellStart"/>
            <w:r w:rsidRPr="002F5301">
              <w:rPr>
                <w:rFonts w:ascii="Arial" w:eastAsia="Times New Roman" w:hAnsi="Arial" w:cs="Arial"/>
                <w:color w:val="800000"/>
                <w:sz w:val="20"/>
                <w:szCs w:val="20"/>
                <w:lang w:eastAsia="pt-BR"/>
              </w:rPr>
              <w:t>coronavírus</w:t>
            </w:r>
            <w:proofErr w:type="spellEnd"/>
            <w:r w:rsidRPr="002F5301">
              <w:rPr>
                <w:rFonts w:ascii="Arial" w:eastAsia="Times New Roman" w:hAnsi="Arial" w:cs="Arial"/>
                <w:color w:val="800000"/>
                <w:sz w:val="20"/>
                <w:szCs w:val="20"/>
                <w:lang w:eastAsia="pt-BR"/>
              </w:rPr>
              <w:t xml:space="preserve"> (</w:t>
            </w:r>
            <w:r w:rsidRPr="002F5301">
              <w:rPr>
                <w:rFonts w:ascii="Arial" w:eastAsia="Times New Roman" w:hAnsi="Arial" w:cs="Arial"/>
                <w:b/>
                <w:bCs/>
                <w:color w:val="800000"/>
                <w:sz w:val="20"/>
                <w:szCs w:val="20"/>
                <w:lang w:eastAsia="pt-BR"/>
              </w:rPr>
              <w:t>covid-19</w:t>
            </w:r>
            <w:r w:rsidRPr="002F5301">
              <w:rPr>
                <w:rFonts w:ascii="Arial" w:eastAsia="Times New Roman" w:hAnsi="Arial" w:cs="Arial"/>
                <w:color w:val="800000"/>
                <w:sz w:val="20"/>
                <w:szCs w:val="20"/>
                <w:lang w:eastAsia="pt-BR"/>
              </w:rPr>
              <w:t>), de que trata a Lei nº 13.979, de 6 de fevereiro de 2020, e dá outras providências.</w:t>
            </w:r>
          </w:p>
        </w:tc>
      </w:tr>
    </w:tbl>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b/>
          <w:bCs/>
          <w:color w:val="000000"/>
          <w:sz w:val="20"/>
          <w:szCs w:val="20"/>
          <w:lang w:eastAsia="pt-BR"/>
        </w:rPr>
        <w:t>O PRESIDENTE DA REPÚBLICA</w:t>
      </w:r>
      <w:r w:rsidRPr="002F5301">
        <w:rPr>
          <w:rFonts w:ascii="Arial" w:eastAsia="Times New Roman" w:hAnsi="Arial" w:cs="Arial"/>
          <w:color w:val="000000"/>
          <w:sz w:val="20"/>
          <w:szCs w:val="20"/>
          <w:lang w:eastAsia="pt-BR"/>
        </w:rPr>
        <w:t>, no uso da atribuição que lhe confere o art. 62 da Constituição, adota a seguinte Medida Provisória, com força de lei:</w:t>
      </w:r>
    </w:p>
    <w:p w:rsidR="002F5301" w:rsidRPr="002F5301" w:rsidRDefault="002F5301" w:rsidP="002F5301">
      <w:pPr>
        <w:spacing w:before="100" w:beforeAutospacing="1" w:after="120" w:line="300" w:lineRule="atLeast"/>
        <w:jc w:val="center"/>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CAPÍTULO I</w:t>
      </w:r>
    </w:p>
    <w:p w:rsidR="002F5301" w:rsidRPr="002F5301" w:rsidRDefault="002F5301" w:rsidP="002F5301">
      <w:pPr>
        <w:spacing w:before="100" w:beforeAutospacing="1" w:after="120" w:line="300" w:lineRule="atLeast"/>
        <w:jc w:val="center"/>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DISPOSIÇÕES PRELIMINARES</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bookmarkStart w:id="0" w:name="art1"/>
      <w:bookmarkEnd w:id="0"/>
      <w:r w:rsidRPr="002F5301">
        <w:rPr>
          <w:rFonts w:ascii="Arial" w:eastAsia="Times New Roman" w:hAnsi="Arial" w:cs="Arial"/>
          <w:color w:val="000000"/>
          <w:sz w:val="20"/>
          <w:szCs w:val="20"/>
          <w:lang w:eastAsia="pt-BR"/>
        </w:rPr>
        <w:t xml:space="preserve">Art. 1º  Esta Medida Provisória institui o Programa Emergencial de Manutenção do Emprego e da Renda e dispõe sobre medidas trabalhistas complementares para enfrentamento do estado de calamidade pública reconhecido pelo Decreto Legislativo nº 6, de 20 de março de 2020, e da emergência de saúde pública de importância internacional decorrente do </w:t>
      </w:r>
      <w:proofErr w:type="spellStart"/>
      <w:r w:rsidRPr="002F5301">
        <w:rPr>
          <w:rFonts w:ascii="Arial" w:eastAsia="Times New Roman" w:hAnsi="Arial" w:cs="Arial"/>
          <w:color w:val="000000"/>
          <w:sz w:val="20"/>
          <w:szCs w:val="20"/>
          <w:lang w:eastAsia="pt-BR"/>
        </w:rPr>
        <w:t>coronavírus</w:t>
      </w:r>
      <w:proofErr w:type="spellEnd"/>
      <w:r w:rsidRPr="002F5301">
        <w:rPr>
          <w:rFonts w:ascii="Arial" w:eastAsia="Times New Roman" w:hAnsi="Arial" w:cs="Arial"/>
          <w:color w:val="000000"/>
          <w:sz w:val="20"/>
          <w:szCs w:val="20"/>
          <w:lang w:eastAsia="pt-BR"/>
        </w:rPr>
        <w:t xml:space="preserve"> (</w:t>
      </w:r>
      <w:r w:rsidRPr="002F5301">
        <w:rPr>
          <w:rFonts w:ascii="Arial" w:eastAsia="Times New Roman" w:hAnsi="Arial" w:cs="Arial"/>
          <w:b/>
          <w:bCs/>
          <w:color w:val="000000"/>
          <w:sz w:val="20"/>
          <w:szCs w:val="20"/>
          <w:lang w:eastAsia="pt-BR"/>
        </w:rPr>
        <w:t>covid-19</w:t>
      </w:r>
      <w:r w:rsidRPr="002F5301">
        <w:rPr>
          <w:rFonts w:ascii="Arial" w:eastAsia="Times New Roman" w:hAnsi="Arial" w:cs="Arial"/>
          <w:color w:val="000000"/>
          <w:sz w:val="20"/>
          <w:szCs w:val="20"/>
          <w:lang w:eastAsia="pt-BR"/>
        </w:rPr>
        <w:t>) de que trata a </w:t>
      </w:r>
      <w:hyperlink r:id="rId6" w:history="1">
        <w:r w:rsidRPr="002F5301">
          <w:rPr>
            <w:rFonts w:ascii="Arial" w:eastAsia="Times New Roman" w:hAnsi="Arial" w:cs="Arial"/>
            <w:color w:val="0000FF"/>
            <w:sz w:val="20"/>
            <w:szCs w:val="20"/>
            <w:u w:val="single"/>
            <w:lang w:eastAsia="pt-BR"/>
          </w:rPr>
          <w:t>Lei nº 13.979, de 6 de fevereiro de 2020</w:t>
        </w:r>
      </w:hyperlink>
      <w:r w:rsidRPr="002F5301">
        <w:rPr>
          <w:rFonts w:ascii="Arial" w:eastAsia="Times New Roman" w:hAnsi="Arial" w:cs="Arial"/>
          <w:color w:val="000000"/>
          <w:sz w:val="20"/>
          <w:szCs w:val="20"/>
          <w:lang w:eastAsia="pt-BR"/>
        </w:rPr>
        <w:t>.</w:t>
      </w:r>
    </w:p>
    <w:p w:rsidR="002F5301" w:rsidRPr="002F5301" w:rsidRDefault="002F5301" w:rsidP="002F5301">
      <w:pPr>
        <w:spacing w:before="100" w:beforeAutospacing="1" w:after="120" w:line="300" w:lineRule="atLeast"/>
        <w:jc w:val="center"/>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CAPÍTULO II</w:t>
      </w:r>
    </w:p>
    <w:p w:rsidR="002F5301" w:rsidRPr="002F5301" w:rsidRDefault="002F5301" w:rsidP="002F5301">
      <w:pPr>
        <w:spacing w:before="100" w:beforeAutospacing="1" w:after="120" w:line="300" w:lineRule="atLeast"/>
        <w:jc w:val="center"/>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DO PROGRAMA EMERGENCIAL DE MANUTENÇÃO DO EMPREGO E DA RENDA</w:t>
      </w:r>
    </w:p>
    <w:p w:rsidR="002F5301" w:rsidRPr="002F5301" w:rsidRDefault="002F5301" w:rsidP="002F5301">
      <w:pPr>
        <w:spacing w:before="100" w:beforeAutospacing="1" w:after="120" w:line="300" w:lineRule="atLeast"/>
        <w:jc w:val="center"/>
        <w:rPr>
          <w:rFonts w:ascii="Times New Roman" w:eastAsia="Times New Roman" w:hAnsi="Times New Roman" w:cs="Times New Roman"/>
          <w:color w:val="000000"/>
          <w:sz w:val="24"/>
          <w:szCs w:val="24"/>
          <w:lang w:eastAsia="pt-BR"/>
        </w:rPr>
      </w:pPr>
      <w:r w:rsidRPr="002F5301">
        <w:rPr>
          <w:rFonts w:ascii="Arial" w:eastAsia="Times New Roman" w:hAnsi="Arial" w:cs="Arial"/>
          <w:b/>
          <w:bCs/>
          <w:color w:val="000000"/>
          <w:sz w:val="20"/>
          <w:szCs w:val="20"/>
          <w:lang w:eastAsia="pt-BR"/>
        </w:rPr>
        <w:t>Seção I</w:t>
      </w:r>
    </w:p>
    <w:p w:rsidR="002F5301" w:rsidRPr="002F5301" w:rsidRDefault="002F5301" w:rsidP="002F5301">
      <w:pPr>
        <w:spacing w:before="100" w:beforeAutospacing="1" w:after="120" w:line="300" w:lineRule="atLeast"/>
        <w:jc w:val="center"/>
        <w:rPr>
          <w:rFonts w:ascii="Times New Roman" w:eastAsia="Times New Roman" w:hAnsi="Times New Roman" w:cs="Times New Roman"/>
          <w:color w:val="000000"/>
          <w:sz w:val="24"/>
          <w:szCs w:val="24"/>
          <w:lang w:eastAsia="pt-BR"/>
        </w:rPr>
      </w:pPr>
      <w:r w:rsidRPr="002F5301">
        <w:rPr>
          <w:rFonts w:ascii="Arial" w:eastAsia="Times New Roman" w:hAnsi="Arial" w:cs="Arial"/>
          <w:b/>
          <w:bCs/>
          <w:color w:val="000000"/>
          <w:sz w:val="20"/>
          <w:szCs w:val="20"/>
          <w:lang w:eastAsia="pt-BR"/>
        </w:rPr>
        <w:t>Da instituição, dos objetivos e das medidas do Programa Emergencial de Manutenção do Emprego e da Renda</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bookmarkStart w:id="1" w:name="art2"/>
      <w:bookmarkEnd w:id="1"/>
      <w:r w:rsidRPr="002F5301">
        <w:rPr>
          <w:rFonts w:ascii="Arial" w:eastAsia="Times New Roman" w:hAnsi="Arial" w:cs="Arial"/>
          <w:color w:val="000000"/>
          <w:sz w:val="20"/>
          <w:szCs w:val="20"/>
          <w:lang w:eastAsia="pt-BR"/>
        </w:rPr>
        <w:t>Art. 2º Fica instituído o Programa Emergencial de Manutenção do Emprego e da Renda, com aplicação durante o estado de calamidade pública a que se refere o art. 1º e com os seguintes objetivos:</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 - preservar o emprego e a renda;</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II - garantir a continuidade das atividades laborais e empresariais; e</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III - reduzir o impacto social decorrente das consequências do estado de calamidade pública e de emergência de saúde pública.</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bookmarkStart w:id="2" w:name="art3"/>
      <w:bookmarkEnd w:id="2"/>
      <w:r w:rsidRPr="002F5301">
        <w:rPr>
          <w:rFonts w:ascii="Arial" w:eastAsia="Times New Roman" w:hAnsi="Arial" w:cs="Arial"/>
          <w:color w:val="000000"/>
          <w:sz w:val="20"/>
          <w:szCs w:val="20"/>
          <w:lang w:eastAsia="pt-BR"/>
        </w:rPr>
        <w:t>Art. 3º São medidas do Programa Emergencial de Manutenção do Emprego e da Renda:</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 - o pagamento de Benefício Emergencial de Preservação do Emprego e da Renda;</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lastRenderedPageBreak/>
        <w:t>II - a redução proporcional de jornada de trabalho e de salários; e</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III - a suspensão temporária do contrato de trabalho.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Parágrafo único. O disposto no </w:t>
      </w:r>
      <w:r w:rsidRPr="002F5301">
        <w:rPr>
          <w:rFonts w:ascii="Arial" w:eastAsia="Times New Roman" w:hAnsi="Arial" w:cs="Arial"/>
          <w:b/>
          <w:bCs/>
          <w:color w:val="000000"/>
          <w:sz w:val="20"/>
          <w:szCs w:val="20"/>
          <w:lang w:eastAsia="pt-BR"/>
        </w:rPr>
        <w:t>caput</w:t>
      </w:r>
      <w:r w:rsidRPr="002F5301">
        <w:rPr>
          <w:rFonts w:ascii="Arial" w:eastAsia="Times New Roman" w:hAnsi="Arial" w:cs="Arial"/>
          <w:color w:val="000000"/>
          <w:sz w:val="20"/>
          <w:szCs w:val="20"/>
          <w:lang w:eastAsia="pt-BR"/>
        </w:rPr>
        <w:t> não se aplica, no âmbito da União, dos Estados, do Distrito Federal e dos Municípios, aos órgãos da administração pública direta e indireta, às empresas públicas e sociedades de economia mista, inclusive às suas subsidiárias, e aos organismos internacionais.</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bookmarkStart w:id="3" w:name="art4"/>
      <w:bookmarkEnd w:id="3"/>
      <w:r w:rsidRPr="002F5301">
        <w:rPr>
          <w:rFonts w:ascii="Arial" w:eastAsia="Times New Roman" w:hAnsi="Arial" w:cs="Arial"/>
          <w:color w:val="000000"/>
          <w:sz w:val="20"/>
          <w:szCs w:val="20"/>
          <w:lang w:eastAsia="pt-BR"/>
        </w:rPr>
        <w:t>Art. 4º Compete ao Ministério da Economia coordenar, executar, monitorar e avaliar o Programa Emergencial de Manutenção do Emprego e da Renda e editar normas complementares necessárias à sua execução.</w:t>
      </w:r>
    </w:p>
    <w:p w:rsidR="002F5301" w:rsidRPr="002F5301" w:rsidRDefault="002F5301" w:rsidP="002F5301">
      <w:pPr>
        <w:spacing w:before="100" w:beforeAutospacing="1" w:after="120" w:line="300" w:lineRule="atLeast"/>
        <w:jc w:val="center"/>
        <w:rPr>
          <w:rFonts w:ascii="Times New Roman" w:eastAsia="Times New Roman" w:hAnsi="Times New Roman" w:cs="Times New Roman"/>
          <w:color w:val="000000"/>
          <w:sz w:val="24"/>
          <w:szCs w:val="24"/>
          <w:lang w:eastAsia="pt-BR"/>
        </w:rPr>
      </w:pPr>
      <w:r w:rsidRPr="002F5301">
        <w:rPr>
          <w:rFonts w:ascii="Arial" w:eastAsia="Times New Roman" w:hAnsi="Arial" w:cs="Arial"/>
          <w:b/>
          <w:bCs/>
          <w:color w:val="000000"/>
          <w:sz w:val="20"/>
          <w:szCs w:val="20"/>
          <w:lang w:eastAsia="pt-BR"/>
        </w:rPr>
        <w:t>Seção II</w:t>
      </w:r>
    </w:p>
    <w:p w:rsidR="002F5301" w:rsidRPr="002F5301" w:rsidRDefault="002F5301" w:rsidP="002F5301">
      <w:pPr>
        <w:spacing w:before="100" w:beforeAutospacing="1" w:after="120" w:line="300" w:lineRule="atLeast"/>
        <w:jc w:val="center"/>
        <w:rPr>
          <w:rFonts w:ascii="Times New Roman" w:eastAsia="Times New Roman" w:hAnsi="Times New Roman" w:cs="Times New Roman"/>
          <w:color w:val="000000"/>
          <w:sz w:val="24"/>
          <w:szCs w:val="24"/>
          <w:lang w:eastAsia="pt-BR"/>
        </w:rPr>
      </w:pPr>
      <w:r w:rsidRPr="002F5301">
        <w:rPr>
          <w:rFonts w:ascii="Arial" w:eastAsia="Times New Roman" w:hAnsi="Arial" w:cs="Arial"/>
          <w:b/>
          <w:bCs/>
          <w:color w:val="000000"/>
          <w:sz w:val="20"/>
          <w:szCs w:val="20"/>
          <w:lang w:eastAsia="pt-BR"/>
        </w:rPr>
        <w:t>Do Benefício Emergencial de Preservação do Emprego e da Renda</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bookmarkStart w:id="4" w:name="art5"/>
      <w:bookmarkEnd w:id="4"/>
      <w:r w:rsidRPr="002F5301">
        <w:rPr>
          <w:rFonts w:ascii="Arial" w:eastAsia="Times New Roman" w:hAnsi="Arial" w:cs="Arial"/>
          <w:color w:val="000000"/>
          <w:sz w:val="20"/>
          <w:szCs w:val="20"/>
          <w:lang w:eastAsia="pt-BR"/>
        </w:rPr>
        <w:t>Art. 5º Fica criado o Benefício Emergencial de Preservação do Emprego e da Renda, a ser pago nas seguintes hipóteses:   </w:t>
      </w:r>
      <w:proofErr w:type="gramStart"/>
      <w:r w:rsidRPr="002F5301">
        <w:rPr>
          <w:rFonts w:ascii="Arial" w:eastAsia="Times New Roman" w:hAnsi="Arial" w:cs="Arial"/>
          <w:color w:val="000000"/>
          <w:sz w:val="20"/>
          <w:szCs w:val="20"/>
          <w:lang w:eastAsia="pt-BR"/>
        </w:rPr>
        <w:t>   </w:t>
      </w:r>
      <w:hyperlink r:id="rId7" w:anchor="art1" w:history="1">
        <w:r w:rsidRPr="002F5301">
          <w:rPr>
            <w:rFonts w:ascii="Times New Roman" w:eastAsia="Times New Roman" w:hAnsi="Times New Roman" w:cs="Times New Roman"/>
            <w:color w:val="0000FF"/>
            <w:sz w:val="24"/>
            <w:szCs w:val="24"/>
            <w:u w:val="single"/>
            <w:lang w:eastAsia="pt-BR"/>
          </w:rPr>
          <w:t>(</w:t>
        </w:r>
        <w:proofErr w:type="gramEnd"/>
        <w:r w:rsidRPr="002F5301">
          <w:rPr>
            <w:rFonts w:ascii="Times New Roman" w:eastAsia="Times New Roman" w:hAnsi="Times New Roman" w:cs="Times New Roman"/>
            <w:color w:val="0000FF"/>
            <w:sz w:val="24"/>
            <w:szCs w:val="24"/>
            <w:u w:val="single"/>
            <w:lang w:eastAsia="pt-BR"/>
          </w:rPr>
          <w:t>Vide pela Medida Provisória nº 959, de 2020)</w:t>
        </w:r>
      </w:hyperlink>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 - redução proporcional de jornada de trabalho e de salário; e</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II - suspensão temporária do contrato de trabalho.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 1º O Benefício Emergencial de Preservação do Emprego e da Renda será custeado com recursos da União.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 2º O Benefício Emergencial de Preservação do Emprego e da Renda será de prestação mensal e devido a partir da data do início da redução da jornada de trabalho e de salário ou da suspensão temporária do contrato de trabalho, observadas as seguintes disposições:</w:t>
      </w:r>
    </w:p>
    <w:p w:rsidR="002F5301" w:rsidRPr="00404DAD" w:rsidRDefault="002F5301" w:rsidP="002F5301">
      <w:pPr>
        <w:spacing w:before="225" w:after="225" w:line="300" w:lineRule="atLeast"/>
        <w:ind w:firstLine="570"/>
        <w:jc w:val="both"/>
        <w:rPr>
          <w:rFonts w:ascii="Arial" w:eastAsia="Times New Roman" w:hAnsi="Arial" w:cs="Arial"/>
          <w:color w:val="000000"/>
          <w:sz w:val="20"/>
          <w:szCs w:val="20"/>
          <w:lang w:eastAsia="pt-BR"/>
        </w:rPr>
      </w:pPr>
      <w:bookmarkStart w:id="5" w:name="art5§2i"/>
      <w:bookmarkEnd w:id="5"/>
      <w:r w:rsidRPr="002F5301">
        <w:rPr>
          <w:rFonts w:ascii="Arial" w:eastAsia="Times New Roman" w:hAnsi="Arial" w:cs="Arial"/>
          <w:color w:val="000000"/>
          <w:sz w:val="20"/>
          <w:szCs w:val="20"/>
          <w:lang w:eastAsia="pt-BR"/>
        </w:rPr>
        <w:t>I - o empregador informará ao Ministério da Economia a redução da jornada de trabalho e de salário ou a suspensão temporária do contrato de trabalho, no prazo de dez dias, contado da data da celebração do acordo;        </w:t>
      </w:r>
      <w:hyperlink r:id="rId8" w:anchor="art2" w:history="1">
        <w:r w:rsidRPr="002F5301">
          <w:rPr>
            <w:rFonts w:ascii="Times New Roman" w:eastAsia="Times New Roman" w:hAnsi="Times New Roman" w:cs="Times New Roman"/>
            <w:color w:val="0000FF"/>
            <w:sz w:val="24"/>
            <w:szCs w:val="24"/>
            <w:u w:val="single"/>
            <w:lang w:eastAsia="pt-BR"/>
          </w:rPr>
          <w:t>(Vide pela Medida Provisória nº 959, de 2020)</w:t>
        </w:r>
      </w:hyperlink>
      <w:r w:rsidR="00404DAD">
        <w:rPr>
          <w:rFonts w:ascii="Times New Roman" w:eastAsia="Times New Roman" w:hAnsi="Times New Roman" w:cs="Times New Roman"/>
          <w:color w:val="0000FF"/>
          <w:sz w:val="24"/>
          <w:szCs w:val="24"/>
          <w:u w:val="single"/>
          <w:lang w:eastAsia="pt-BR"/>
        </w:rPr>
        <w:t xml:space="preserve"> </w:t>
      </w:r>
      <w:r w:rsidR="00404DAD">
        <w:rPr>
          <w:rFonts w:ascii="Arial" w:hAnsi="Arial" w:cs="Arial"/>
          <w:color w:val="000000"/>
        </w:rPr>
        <w:t> </w:t>
      </w:r>
      <w:hyperlink r:id="rId9" w:anchor="art1" w:history="1">
        <w:r w:rsidR="00404DAD" w:rsidRPr="00404DAD">
          <w:rPr>
            <w:rFonts w:ascii="Times New Roman" w:eastAsia="Times New Roman" w:hAnsi="Times New Roman" w:cs="Times New Roman"/>
            <w:color w:val="0000FF"/>
            <w:sz w:val="24"/>
            <w:szCs w:val="24"/>
            <w:u w:val="single"/>
            <w:lang w:eastAsia="pt-BR"/>
          </w:rPr>
          <w:t>(Vide Medida Provisória nº 982, de 2020)</w:t>
        </w:r>
      </w:hyperlink>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II - a primeira parcela será pag</w:t>
      </w:r>
      <w:bookmarkStart w:id="6" w:name="_GoBack"/>
      <w:bookmarkEnd w:id="6"/>
      <w:r w:rsidRPr="002F5301">
        <w:rPr>
          <w:rFonts w:ascii="Arial" w:eastAsia="Times New Roman" w:hAnsi="Arial" w:cs="Arial"/>
          <w:color w:val="000000"/>
          <w:sz w:val="20"/>
          <w:szCs w:val="20"/>
          <w:lang w:eastAsia="pt-BR"/>
        </w:rPr>
        <w:t>a no prazo de trinta dias, contado da data da celebração do acordo, desde que a celebração do acordo seja informada no prazo a que se refere o inciso I; e</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III - o Benefício Emergencial será pago exclusivamente enquanto durar a redução proporcional da jornada de trabalho e de salário ou a suspensão temporária do contrato de trabalho.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 3º Caso o empregador não preste a informação dentro do prazo previsto no inciso I do § 2º:</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 - ficará responsável pelo pagamento da remuneração no valor anterior à redução da jornada de trabalho e de salário ou da suspensão temporária do contrato de trabalho do empregado, inclusive dos respectivos encargos sociais, até a que informação seja prestada;</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lastRenderedPageBreak/>
        <w:t>II - a data de início do Benefício Emergencial de Preservação do Emprego e da Renda será fixada na data em que a informação tenha sido efetivamente prestada e o benefício será devido pelo restante do período pactuado; e</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III - a primeira parcela, observado o disposto no inciso II, será paga no prazo de trinta dias, contado da data em que a informação tenha sido efetivamente prestada.</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 4º Ato do Ministério da Economia disciplinará a forma de:</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 - transmissão das informações e comunicações pelo empregador; e</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II - concessão e pagamento do Benefício Emergencial de Preservação do Emprego e da Renda.</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 5</w:t>
      </w:r>
      <w:proofErr w:type="gramStart"/>
      <w:r w:rsidRPr="002F5301">
        <w:rPr>
          <w:rFonts w:ascii="Arial" w:eastAsia="Times New Roman" w:hAnsi="Arial" w:cs="Arial"/>
          <w:color w:val="000000"/>
          <w:sz w:val="20"/>
          <w:szCs w:val="20"/>
          <w:lang w:eastAsia="pt-BR"/>
        </w:rPr>
        <w:t>º  O</w:t>
      </w:r>
      <w:proofErr w:type="gramEnd"/>
      <w:r w:rsidRPr="002F5301">
        <w:rPr>
          <w:rFonts w:ascii="Arial" w:eastAsia="Times New Roman" w:hAnsi="Arial" w:cs="Arial"/>
          <w:color w:val="000000"/>
          <w:sz w:val="20"/>
          <w:szCs w:val="20"/>
          <w:lang w:eastAsia="pt-BR"/>
        </w:rPr>
        <w:t xml:space="preserve"> recebimento do Benefício Emergencial de Preservação do Emprego e da Renda não impede a concessão e não altera o valor do seguro-desemprego a que o empregado vier a ter direito, desde que cumpridos os requisitos previstos na </w:t>
      </w:r>
      <w:hyperlink r:id="rId10" w:history="1">
        <w:r w:rsidRPr="002F5301">
          <w:rPr>
            <w:rFonts w:ascii="Arial" w:eastAsia="Times New Roman" w:hAnsi="Arial" w:cs="Arial"/>
            <w:color w:val="0000FF"/>
            <w:sz w:val="20"/>
            <w:szCs w:val="20"/>
            <w:u w:val="single"/>
            <w:lang w:eastAsia="pt-BR"/>
          </w:rPr>
          <w:t>Lei nº 7.998, de 11 de janeiro de 1990</w:t>
        </w:r>
      </w:hyperlink>
      <w:r w:rsidRPr="002F5301">
        <w:rPr>
          <w:rFonts w:ascii="Arial" w:eastAsia="Times New Roman" w:hAnsi="Arial" w:cs="Arial"/>
          <w:color w:val="000000"/>
          <w:sz w:val="20"/>
          <w:szCs w:val="20"/>
          <w:lang w:eastAsia="pt-BR"/>
        </w:rPr>
        <w:t>, no momento de eventual dispensa.</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 6º O Benefício Emergencial de Preservação do Emprego e da Renda será operacionalizado e pago pelo Ministério da Economia.</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 7º Serão inscritos em dívida ativa da União os créditos constituídos em decorrência de Benefício Emergencial de Preservação do Emprego e da Renda pago indevidamente ou além do devido, hipótese em que se aplica o disposto na </w:t>
      </w:r>
      <w:hyperlink r:id="rId11" w:history="1">
        <w:r w:rsidRPr="002F5301">
          <w:rPr>
            <w:rFonts w:ascii="Arial" w:eastAsia="Times New Roman" w:hAnsi="Arial" w:cs="Arial"/>
            <w:color w:val="0000FF"/>
            <w:sz w:val="20"/>
            <w:szCs w:val="20"/>
            <w:u w:val="single"/>
            <w:lang w:eastAsia="pt-BR"/>
          </w:rPr>
          <w:t>Lei nº 6.830, de 22 de setembro de 1980</w:t>
        </w:r>
      </w:hyperlink>
      <w:r w:rsidRPr="002F5301">
        <w:rPr>
          <w:rFonts w:ascii="Arial" w:eastAsia="Times New Roman" w:hAnsi="Arial" w:cs="Arial"/>
          <w:color w:val="000000"/>
          <w:sz w:val="20"/>
          <w:szCs w:val="20"/>
          <w:lang w:eastAsia="pt-BR"/>
        </w:rPr>
        <w:t>, para a execução judicial.</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bookmarkStart w:id="7" w:name="art6"/>
      <w:bookmarkEnd w:id="7"/>
      <w:r w:rsidRPr="002F5301">
        <w:rPr>
          <w:rFonts w:ascii="Arial" w:eastAsia="Times New Roman" w:hAnsi="Arial" w:cs="Arial"/>
          <w:color w:val="000000"/>
          <w:sz w:val="20"/>
          <w:szCs w:val="20"/>
          <w:lang w:eastAsia="pt-BR"/>
        </w:rPr>
        <w:t>Art. 6º O valor do Benefício Emergencial de Preservação do Emprego e da Renda terá como base de cálculo o valor mensal do seguro-desemprego a que o empregado teria direito, nos termos do </w:t>
      </w:r>
      <w:hyperlink r:id="rId12" w:anchor="art5" w:history="1">
        <w:r w:rsidRPr="002F5301">
          <w:rPr>
            <w:rFonts w:ascii="Arial" w:eastAsia="Times New Roman" w:hAnsi="Arial" w:cs="Arial"/>
            <w:color w:val="0000FF"/>
            <w:sz w:val="20"/>
            <w:szCs w:val="20"/>
            <w:u w:val="single"/>
            <w:lang w:eastAsia="pt-BR"/>
          </w:rPr>
          <w:t>art. 5º da Lei nº 7.998, de 1990,</w:t>
        </w:r>
      </w:hyperlink>
      <w:r w:rsidRPr="002F5301">
        <w:rPr>
          <w:rFonts w:ascii="Arial" w:eastAsia="Times New Roman" w:hAnsi="Arial" w:cs="Arial"/>
          <w:color w:val="000000"/>
          <w:sz w:val="20"/>
          <w:szCs w:val="20"/>
          <w:lang w:eastAsia="pt-BR"/>
        </w:rPr>
        <w:t> observadas as seguintes disposições:</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 - na hipótese de redução de jornada de trabalho e de salário, será calculado aplicando-se sobre a base de cálculo o percentual da redução; e</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II - na hipótese de suspensão temporária do contrato de trabalho, terá valor mensal:</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a) equivalente a cem por cento do valor do seguro-desemprego a que o empregado teria direito, na hipótese prevista no </w:t>
      </w:r>
      <w:r w:rsidRPr="002F5301">
        <w:rPr>
          <w:rFonts w:ascii="Arial" w:eastAsia="Times New Roman" w:hAnsi="Arial" w:cs="Arial"/>
          <w:b/>
          <w:bCs/>
          <w:color w:val="000000"/>
          <w:sz w:val="20"/>
          <w:szCs w:val="20"/>
          <w:lang w:eastAsia="pt-BR"/>
        </w:rPr>
        <w:t>caput</w:t>
      </w:r>
      <w:r w:rsidRPr="002F5301">
        <w:rPr>
          <w:rFonts w:ascii="Arial" w:eastAsia="Times New Roman" w:hAnsi="Arial" w:cs="Arial"/>
          <w:color w:val="000000"/>
          <w:sz w:val="20"/>
          <w:szCs w:val="20"/>
          <w:lang w:eastAsia="pt-BR"/>
        </w:rPr>
        <w:t> do art. 8º; ou</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b) equivalente a setenta por cento do seguro-desemprego a que o empregado teria direito, na hipótese prevista no § 5º do art. 8º.</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 1º O Benefício Emergencial de Preservação do Emprego e da Renda será pago ao empregado independentemente do: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 - cumprimento de qualquer período aquisitivo;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II - tempo de vínculo empregatício; e</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III - número de salários recebidos.</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lastRenderedPageBreak/>
        <w:t>§ 2</w:t>
      </w:r>
      <w:proofErr w:type="gramStart"/>
      <w:r w:rsidRPr="002F5301">
        <w:rPr>
          <w:rFonts w:ascii="Arial" w:eastAsia="Times New Roman" w:hAnsi="Arial" w:cs="Arial"/>
          <w:color w:val="000000"/>
          <w:sz w:val="20"/>
          <w:szCs w:val="20"/>
          <w:lang w:eastAsia="pt-BR"/>
        </w:rPr>
        <w:t>º  O</w:t>
      </w:r>
      <w:proofErr w:type="gramEnd"/>
      <w:r w:rsidRPr="002F5301">
        <w:rPr>
          <w:rFonts w:ascii="Arial" w:eastAsia="Times New Roman" w:hAnsi="Arial" w:cs="Arial"/>
          <w:color w:val="000000"/>
          <w:sz w:val="20"/>
          <w:szCs w:val="20"/>
          <w:lang w:eastAsia="pt-BR"/>
        </w:rPr>
        <w:t xml:space="preserve"> Benefício Emergencial de Preservação do Emprego e da Renda não será devido ao empregado que esteja:</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 - ocupando cargo ou emprego público, cargo em comissão de livre nomeação e exoneração ou titular de mandato eletivo; ou</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II - em gozo: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a) de benefício de prestação continuada do Regime Geral de Previdência Social ou dos Regimes Próprios de Previdência Social, ressalvado o disposto no parágrafo único do</w:t>
      </w:r>
      <w:hyperlink r:id="rId13" w:anchor="art124" w:history="1">
        <w:r w:rsidRPr="002F5301">
          <w:rPr>
            <w:rFonts w:ascii="Arial" w:eastAsia="Times New Roman" w:hAnsi="Arial" w:cs="Arial"/>
            <w:color w:val="0000FF"/>
            <w:sz w:val="20"/>
            <w:szCs w:val="20"/>
            <w:u w:val="single"/>
            <w:lang w:eastAsia="pt-BR"/>
          </w:rPr>
          <w:t> art. 124 da Lei nº 8.213, de 24 de julho de 1991</w:t>
        </w:r>
      </w:hyperlink>
      <w:r w:rsidRPr="002F5301">
        <w:rPr>
          <w:rFonts w:ascii="Arial" w:eastAsia="Times New Roman" w:hAnsi="Arial" w:cs="Arial"/>
          <w:color w:val="000000"/>
          <w:sz w:val="20"/>
          <w:szCs w:val="20"/>
          <w:lang w:eastAsia="pt-BR"/>
        </w:rPr>
        <w:t>;</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b) do seguro-desemprego, em qualquer de suas modalidades; e</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c) da bolsa de qualificação profissional de que trata o </w:t>
      </w:r>
      <w:hyperlink r:id="rId14" w:anchor="art2a" w:history="1">
        <w:r w:rsidRPr="002F5301">
          <w:rPr>
            <w:rFonts w:ascii="Arial" w:eastAsia="Times New Roman" w:hAnsi="Arial" w:cs="Arial"/>
            <w:color w:val="0000FF"/>
            <w:sz w:val="20"/>
            <w:szCs w:val="20"/>
            <w:u w:val="single"/>
            <w:lang w:eastAsia="pt-BR"/>
          </w:rPr>
          <w:t>art. 2º-A da Lei n° 7.998, de 1990</w:t>
        </w:r>
      </w:hyperlink>
      <w:r w:rsidRPr="002F5301">
        <w:rPr>
          <w:rFonts w:ascii="Arial" w:eastAsia="Times New Roman" w:hAnsi="Arial" w:cs="Arial"/>
          <w:color w:val="000000"/>
          <w:sz w:val="20"/>
          <w:szCs w:val="20"/>
          <w:lang w:eastAsia="pt-BR"/>
        </w:rPr>
        <w:t>.</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 3º  O empregado com mais de um vínculo formal de emprego poderá receber cumulativamente um Benefício Emergencial de Preservação do Emprego e da Renda para cada vínculo com redução proporcional de jornada de trabalho e de salário ou com suspensão temporária do contrato de trabalho, observado o valor previsto no </w:t>
      </w:r>
      <w:r w:rsidRPr="002F5301">
        <w:rPr>
          <w:rFonts w:ascii="Arial" w:eastAsia="Times New Roman" w:hAnsi="Arial" w:cs="Arial"/>
          <w:b/>
          <w:bCs/>
          <w:color w:val="000000"/>
          <w:sz w:val="20"/>
          <w:szCs w:val="20"/>
          <w:lang w:eastAsia="pt-BR"/>
        </w:rPr>
        <w:t>caput</w:t>
      </w:r>
      <w:r w:rsidRPr="002F5301">
        <w:rPr>
          <w:rFonts w:ascii="Arial" w:eastAsia="Times New Roman" w:hAnsi="Arial" w:cs="Arial"/>
          <w:color w:val="000000"/>
          <w:sz w:val="20"/>
          <w:szCs w:val="20"/>
          <w:lang w:eastAsia="pt-BR"/>
        </w:rPr>
        <w:t> do art. 18 e a condição prevista no § 3º do art. 18, se houver vínculo na modalidade de contrato intermitente, nos termos do disposto no </w:t>
      </w:r>
      <w:hyperlink r:id="rId15" w:anchor="art443%C2%A73" w:history="1">
        <w:r w:rsidRPr="002F5301">
          <w:rPr>
            <w:rFonts w:ascii="Arial" w:eastAsia="Times New Roman" w:hAnsi="Arial" w:cs="Arial"/>
            <w:color w:val="0000FF"/>
            <w:sz w:val="20"/>
            <w:szCs w:val="20"/>
            <w:u w:val="single"/>
            <w:lang w:eastAsia="pt-BR"/>
          </w:rPr>
          <w:t>§ 3º do art. 443 da Consolidação das Leis do Trabalho, aprovada pelo Decreto-Lei nº 5.452, de 1º de maio de 1943</w:t>
        </w:r>
      </w:hyperlink>
      <w:r w:rsidRPr="002F5301">
        <w:rPr>
          <w:rFonts w:ascii="Arial" w:eastAsia="Times New Roman" w:hAnsi="Arial" w:cs="Arial"/>
          <w:color w:val="000000"/>
          <w:sz w:val="20"/>
          <w:szCs w:val="20"/>
          <w:lang w:eastAsia="pt-BR"/>
        </w:rPr>
        <w:t>.</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 4</w:t>
      </w:r>
      <w:proofErr w:type="gramStart"/>
      <w:r w:rsidRPr="002F5301">
        <w:rPr>
          <w:rFonts w:ascii="Arial" w:eastAsia="Times New Roman" w:hAnsi="Arial" w:cs="Arial"/>
          <w:color w:val="000000"/>
          <w:sz w:val="20"/>
          <w:szCs w:val="20"/>
          <w:lang w:eastAsia="pt-BR"/>
        </w:rPr>
        <w:t>º  Nos</w:t>
      </w:r>
      <w:proofErr w:type="gramEnd"/>
      <w:r w:rsidRPr="002F5301">
        <w:rPr>
          <w:rFonts w:ascii="Arial" w:eastAsia="Times New Roman" w:hAnsi="Arial" w:cs="Arial"/>
          <w:color w:val="000000"/>
          <w:sz w:val="20"/>
          <w:szCs w:val="20"/>
          <w:lang w:eastAsia="pt-BR"/>
        </w:rPr>
        <w:t xml:space="preserve"> casos em que o cálculo do benefício emergencial resultar em valores decimais, o valor a ser pago deverá ser arredondado para a unidade inteira imediatamente superior.</w:t>
      </w:r>
    </w:p>
    <w:p w:rsidR="002F5301" w:rsidRPr="002F5301" w:rsidRDefault="002F5301" w:rsidP="002F5301">
      <w:pPr>
        <w:spacing w:before="100" w:beforeAutospacing="1" w:after="120" w:line="300" w:lineRule="atLeast"/>
        <w:jc w:val="center"/>
        <w:rPr>
          <w:rFonts w:ascii="Times New Roman" w:eastAsia="Times New Roman" w:hAnsi="Times New Roman" w:cs="Times New Roman"/>
          <w:color w:val="000000"/>
          <w:sz w:val="24"/>
          <w:szCs w:val="24"/>
          <w:lang w:eastAsia="pt-BR"/>
        </w:rPr>
      </w:pPr>
      <w:r w:rsidRPr="002F5301">
        <w:rPr>
          <w:rFonts w:ascii="Arial" w:eastAsia="Times New Roman" w:hAnsi="Arial" w:cs="Arial"/>
          <w:b/>
          <w:bCs/>
          <w:color w:val="000000"/>
          <w:sz w:val="20"/>
          <w:szCs w:val="20"/>
          <w:lang w:eastAsia="pt-BR"/>
        </w:rPr>
        <w:t>Seção III</w:t>
      </w:r>
    </w:p>
    <w:p w:rsidR="002F5301" w:rsidRPr="002F5301" w:rsidRDefault="002F5301" w:rsidP="002F5301">
      <w:pPr>
        <w:spacing w:before="100" w:beforeAutospacing="1" w:after="120" w:line="300" w:lineRule="atLeast"/>
        <w:jc w:val="center"/>
        <w:rPr>
          <w:rFonts w:ascii="Times New Roman" w:eastAsia="Times New Roman" w:hAnsi="Times New Roman" w:cs="Times New Roman"/>
          <w:color w:val="000000"/>
          <w:sz w:val="24"/>
          <w:szCs w:val="24"/>
          <w:lang w:eastAsia="pt-BR"/>
        </w:rPr>
      </w:pPr>
      <w:r w:rsidRPr="002F5301">
        <w:rPr>
          <w:rFonts w:ascii="Arial" w:eastAsia="Times New Roman" w:hAnsi="Arial" w:cs="Arial"/>
          <w:b/>
          <w:bCs/>
          <w:color w:val="000000"/>
          <w:sz w:val="20"/>
          <w:szCs w:val="20"/>
          <w:lang w:eastAsia="pt-BR"/>
        </w:rPr>
        <w:t>Da redução proporcional de jornada de trabalho e de salário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bookmarkStart w:id="8" w:name="art7"/>
      <w:bookmarkEnd w:id="8"/>
      <w:r w:rsidRPr="002F5301">
        <w:rPr>
          <w:rFonts w:ascii="Arial" w:eastAsia="Times New Roman" w:hAnsi="Arial" w:cs="Arial"/>
          <w:color w:val="000000"/>
          <w:sz w:val="20"/>
          <w:szCs w:val="20"/>
          <w:lang w:eastAsia="pt-BR"/>
        </w:rPr>
        <w:t>Art. 7º Durante o estado de calamidade pública a que se refere o art. 1º, o empregador poderá acordar a redução proporcional da jornada de trabalho e de salário de seus empregados, por até noventa dias, observados os seguintes requisitos:</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 - preservação do valor do salário-hora de trabalho;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 xml:space="preserve">II - </w:t>
      </w:r>
      <w:proofErr w:type="spellStart"/>
      <w:r w:rsidRPr="002F5301">
        <w:rPr>
          <w:rFonts w:ascii="Arial" w:eastAsia="Times New Roman" w:hAnsi="Arial" w:cs="Arial"/>
          <w:color w:val="000000"/>
          <w:sz w:val="20"/>
          <w:szCs w:val="20"/>
          <w:lang w:eastAsia="pt-BR"/>
        </w:rPr>
        <w:t>pactuação</w:t>
      </w:r>
      <w:proofErr w:type="spellEnd"/>
      <w:r w:rsidRPr="002F5301">
        <w:rPr>
          <w:rFonts w:ascii="Arial" w:eastAsia="Times New Roman" w:hAnsi="Arial" w:cs="Arial"/>
          <w:color w:val="000000"/>
          <w:sz w:val="20"/>
          <w:szCs w:val="20"/>
          <w:lang w:eastAsia="pt-BR"/>
        </w:rPr>
        <w:t xml:space="preserve"> por acordo individual escrito entre empregador e empregado, que será encaminhado ao empregado com antecedência de, no mínimo, dois dias corridos; e</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III - redução da jornada de trabalho e de salário, exclusivamente, nos seguintes percentuais:</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a) vinte e cinco por cento;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b) cinquenta por cento; ou</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c) setenta por cento.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lastRenderedPageBreak/>
        <w:t>Parágrafo único.  A jornada de trabalho e o salário pago anteriormente serão restabelecidos no prazo de dois dias corridos, contado: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 - da cessação do estado de calamidade pública;</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II - da data estabelecida no acordo individual como termo de encerramento do período e redução pactuado; ou</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III - da data de comunicação do empregador que informe ao empregado sobre a sua decisão de antecipar o fim do período de redução pactuado.</w:t>
      </w:r>
    </w:p>
    <w:p w:rsidR="002F5301" w:rsidRPr="002F5301" w:rsidRDefault="002F5301" w:rsidP="002F5301">
      <w:pPr>
        <w:spacing w:before="100" w:beforeAutospacing="1" w:after="120" w:line="300" w:lineRule="atLeast"/>
        <w:jc w:val="center"/>
        <w:rPr>
          <w:rFonts w:ascii="Times New Roman" w:eastAsia="Times New Roman" w:hAnsi="Times New Roman" w:cs="Times New Roman"/>
          <w:color w:val="000000"/>
          <w:sz w:val="24"/>
          <w:szCs w:val="24"/>
          <w:lang w:eastAsia="pt-BR"/>
        </w:rPr>
      </w:pPr>
      <w:r w:rsidRPr="002F5301">
        <w:rPr>
          <w:rFonts w:ascii="Arial" w:eastAsia="Times New Roman" w:hAnsi="Arial" w:cs="Arial"/>
          <w:b/>
          <w:bCs/>
          <w:color w:val="000000"/>
          <w:sz w:val="20"/>
          <w:szCs w:val="20"/>
          <w:lang w:eastAsia="pt-BR"/>
        </w:rPr>
        <w:t>Seção IV</w:t>
      </w:r>
    </w:p>
    <w:p w:rsidR="002F5301" w:rsidRPr="002F5301" w:rsidRDefault="002F5301" w:rsidP="002F5301">
      <w:pPr>
        <w:spacing w:before="100" w:beforeAutospacing="1" w:after="120" w:line="300" w:lineRule="atLeast"/>
        <w:jc w:val="center"/>
        <w:rPr>
          <w:rFonts w:ascii="Times New Roman" w:eastAsia="Times New Roman" w:hAnsi="Times New Roman" w:cs="Times New Roman"/>
          <w:color w:val="000000"/>
          <w:sz w:val="24"/>
          <w:szCs w:val="24"/>
          <w:lang w:eastAsia="pt-BR"/>
        </w:rPr>
      </w:pPr>
      <w:r w:rsidRPr="002F5301">
        <w:rPr>
          <w:rFonts w:ascii="Arial" w:eastAsia="Times New Roman" w:hAnsi="Arial" w:cs="Arial"/>
          <w:b/>
          <w:bCs/>
          <w:color w:val="000000"/>
          <w:sz w:val="20"/>
          <w:szCs w:val="20"/>
          <w:lang w:eastAsia="pt-BR"/>
        </w:rPr>
        <w:t>Da suspensão temporária do contrato de trabalho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bookmarkStart w:id="9" w:name="art8"/>
      <w:bookmarkEnd w:id="9"/>
      <w:r w:rsidRPr="002F5301">
        <w:rPr>
          <w:rFonts w:ascii="Arial" w:eastAsia="Times New Roman" w:hAnsi="Arial" w:cs="Arial"/>
          <w:color w:val="000000"/>
          <w:sz w:val="20"/>
          <w:szCs w:val="20"/>
          <w:lang w:eastAsia="pt-BR"/>
        </w:rPr>
        <w:t>Art. 8º Durante o estado de calamidade pública a que se refere o art. 1º, o empregador poderá acordar a suspensão temporária do contrato de trabalho de seus empregados, pelo prazo máximo de sessenta dias, que poderá ser fracionado em até dois períodos de trinta dias.</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 1º A suspensão temporária do contrato de trabalho será pactuada por acordo individual escrito entre empregador e empregado, que será encaminhado ao empregado com antecedência de, no mínimo, dois dias corridos.</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 2º Durante o período de suspensão temporária do contrato, o empregado: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 - fará jus a todos os benefícios concedidos pelo empregador aos seus empregados; e</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II - ficará autorizado a recolher para o Regime Geral de Previdência Social na qualidade de segurado facultativo.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 3º O contrato de trabalho será restabelecido no prazo de dois dias corridos, contado: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 - da cessação do estado de calamidade pública;</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II - da data estabelecida no acordo individual como termo de encerramento do período e suspensão pactuado; ou</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III - da data de comunicação do empregador que informe ao empregado sobre a sua decisão de antecipar o fim do período de suspensão pactuado.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 xml:space="preserve">§ 4º Se durante o período de suspensão temporária do contrato de trabalho o empregado mantiver as atividades de trabalho, ainda que parcialmente, por meio de </w:t>
      </w:r>
      <w:proofErr w:type="spellStart"/>
      <w:r w:rsidRPr="002F5301">
        <w:rPr>
          <w:rFonts w:ascii="Arial" w:eastAsia="Times New Roman" w:hAnsi="Arial" w:cs="Arial"/>
          <w:color w:val="000000"/>
          <w:sz w:val="20"/>
          <w:szCs w:val="20"/>
          <w:lang w:eastAsia="pt-BR"/>
        </w:rPr>
        <w:t>teletrabalho</w:t>
      </w:r>
      <w:proofErr w:type="spellEnd"/>
      <w:r w:rsidRPr="002F5301">
        <w:rPr>
          <w:rFonts w:ascii="Arial" w:eastAsia="Times New Roman" w:hAnsi="Arial" w:cs="Arial"/>
          <w:color w:val="000000"/>
          <w:sz w:val="20"/>
          <w:szCs w:val="20"/>
          <w:lang w:eastAsia="pt-BR"/>
        </w:rPr>
        <w:t>, trabalho remoto ou trabalho à distância, ficará descaracterizada a suspensão temporária do contrato de trabalho, e o empregador estará sujeito: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 - ao pagamento imediato da remuneração e dos encargos sociais referentes a todo o período;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II - às penalidades previstas na legislação em vigor; e</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lastRenderedPageBreak/>
        <w:t>III - às sanções previstas em convenção ou em acordo coletivo.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 5</w:t>
      </w:r>
      <w:proofErr w:type="gramStart"/>
      <w:r w:rsidRPr="002F5301">
        <w:rPr>
          <w:rFonts w:ascii="Arial" w:eastAsia="Times New Roman" w:hAnsi="Arial" w:cs="Arial"/>
          <w:color w:val="000000"/>
          <w:sz w:val="20"/>
          <w:szCs w:val="20"/>
          <w:lang w:eastAsia="pt-BR"/>
        </w:rPr>
        <w:t>º  A</w:t>
      </w:r>
      <w:proofErr w:type="gramEnd"/>
      <w:r w:rsidRPr="002F5301">
        <w:rPr>
          <w:rFonts w:ascii="Arial" w:eastAsia="Times New Roman" w:hAnsi="Arial" w:cs="Arial"/>
          <w:color w:val="000000"/>
          <w:sz w:val="20"/>
          <w:szCs w:val="20"/>
          <w:lang w:eastAsia="pt-BR"/>
        </w:rPr>
        <w:t xml:space="preserve"> empresa que tiver auferido, no ano-calendário de 2019, receita bruta superior a R$ 4.800.000,00 (quatro milhões e oitocentos mil reais), somente poderá suspender o contrato de trabalho de seus empregados mediante o pagamento de ajuda compensatória mensal no valor de trinta por cento do valor do salário do empregado, durante o período da suspensão temporária de trabalho pactuado, observado o disposto no </w:t>
      </w:r>
      <w:r w:rsidRPr="002F5301">
        <w:rPr>
          <w:rFonts w:ascii="Arial" w:eastAsia="Times New Roman" w:hAnsi="Arial" w:cs="Arial"/>
          <w:b/>
          <w:bCs/>
          <w:color w:val="000000"/>
          <w:sz w:val="20"/>
          <w:szCs w:val="20"/>
          <w:lang w:eastAsia="pt-BR"/>
        </w:rPr>
        <w:t>caput</w:t>
      </w:r>
      <w:r w:rsidRPr="002F5301">
        <w:rPr>
          <w:rFonts w:ascii="Arial" w:eastAsia="Times New Roman" w:hAnsi="Arial" w:cs="Arial"/>
          <w:color w:val="000000"/>
          <w:sz w:val="20"/>
          <w:szCs w:val="20"/>
          <w:lang w:eastAsia="pt-BR"/>
        </w:rPr>
        <w:t> e no art. 9º.</w:t>
      </w:r>
    </w:p>
    <w:p w:rsidR="002F5301" w:rsidRPr="002F5301" w:rsidRDefault="002F5301" w:rsidP="002F5301">
      <w:pPr>
        <w:spacing w:before="100" w:beforeAutospacing="1" w:after="120" w:line="300" w:lineRule="atLeast"/>
        <w:jc w:val="center"/>
        <w:rPr>
          <w:rFonts w:ascii="Times New Roman" w:eastAsia="Times New Roman" w:hAnsi="Times New Roman" w:cs="Times New Roman"/>
          <w:color w:val="000000"/>
          <w:sz w:val="24"/>
          <w:szCs w:val="24"/>
          <w:lang w:eastAsia="pt-BR"/>
        </w:rPr>
      </w:pPr>
      <w:r w:rsidRPr="002F5301">
        <w:rPr>
          <w:rFonts w:ascii="Arial" w:eastAsia="Times New Roman" w:hAnsi="Arial" w:cs="Arial"/>
          <w:b/>
          <w:bCs/>
          <w:color w:val="000000"/>
          <w:sz w:val="20"/>
          <w:szCs w:val="20"/>
          <w:lang w:eastAsia="pt-BR"/>
        </w:rPr>
        <w:t>Seção V</w:t>
      </w:r>
    </w:p>
    <w:p w:rsidR="002F5301" w:rsidRPr="002F5301" w:rsidRDefault="002F5301" w:rsidP="002F5301">
      <w:pPr>
        <w:spacing w:before="100" w:beforeAutospacing="1" w:after="120" w:line="300" w:lineRule="atLeast"/>
        <w:jc w:val="center"/>
        <w:rPr>
          <w:rFonts w:ascii="Times New Roman" w:eastAsia="Times New Roman" w:hAnsi="Times New Roman" w:cs="Times New Roman"/>
          <w:color w:val="000000"/>
          <w:sz w:val="24"/>
          <w:szCs w:val="24"/>
          <w:lang w:eastAsia="pt-BR"/>
        </w:rPr>
      </w:pPr>
      <w:r w:rsidRPr="002F5301">
        <w:rPr>
          <w:rFonts w:ascii="Arial" w:eastAsia="Times New Roman" w:hAnsi="Arial" w:cs="Arial"/>
          <w:b/>
          <w:bCs/>
          <w:color w:val="000000"/>
          <w:sz w:val="20"/>
          <w:szCs w:val="20"/>
          <w:lang w:eastAsia="pt-BR"/>
        </w:rPr>
        <w:t>Das disposições comuns às medidas do Programa Emergencial de Manutenção do Emprego e da Renda</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bookmarkStart w:id="10" w:name="art9"/>
      <w:bookmarkEnd w:id="10"/>
      <w:r w:rsidRPr="002F5301">
        <w:rPr>
          <w:rFonts w:ascii="Arial" w:eastAsia="Times New Roman" w:hAnsi="Arial" w:cs="Arial"/>
          <w:color w:val="000000"/>
          <w:sz w:val="20"/>
          <w:szCs w:val="20"/>
          <w:lang w:eastAsia="pt-BR"/>
        </w:rPr>
        <w:t>Art. 9º O Benefício Emergencial de Preservação do Emprego e da Renda poderá ser acumulado com o pagamento, pelo empregador, de ajuda compensatória mensal, em decorrência da redução de jornada de trabalho e de salário ou da suspensão temporária de contrato de trabalho de que trata esta Medida Provisória.</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 1</w:t>
      </w:r>
      <w:proofErr w:type="gramStart"/>
      <w:r w:rsidRPr="002F5301">
        <w:rPr>
          <w:rFonts w:ascii="Arial" w:eastAsia="Times New Roman" w:hAnsi="Arial" w:cs="Arial"/>
          <w:color w:val="000000"/>
          <w:sz w:val="20"/>
          <w:szCs w:val="20"/>
          <w:lang w:eastAsia="pt-BR"/>
        </w:rPr>
        <w:t>º  A</w:t>
      </w:r>
      <w:proofErr w:type="gramEnd"/>
      <w:r w:rsidRPr="002F5301">
        <w:rPr>
          <w:rFonts w:ascii="Arial" w:eastAsia="Times New Roman" w:hAnsi="Arial" w:cs="Arial"/>
          <w:color w:val="000000"/>
          <w:sz w:val="20"/>
          <w:szCs w:val="20"/>
          <w:lang w:eastAsia="pt-BR"/>
        </w:rPr>
        <w:t xml:space="preserve"> ajuda compensatória mensal de que trata o </w:t>
      </w:r>
      <w:r w:rsidRPr="002F5301">
        <w:rPr>
          <w:rFonts w:ascii="Arial" w:eastAsia="Times New Roman" w:hAnsi="Arial" w:cs="Arial"/>
          <w:b/>
          <w:bCs/>
          <w:color w:val="000000"/>
          <w:sz w:val="20"/>
          <w:szCs w:val="20"/>
          <w:lang w:eastAsia="pt-BR"/>
        </w:rPr>
        <w:t>caput</w:t>
      </w:r>
      <w:r w:rsidRPr="002F5301">
        <w:rPr>
          <w:rFonts w:ascii="Arial" w:eastAsia="Times New Roman" w:hAnsi="Arial" w:cs="Arial"/>
          <w:color w:val="000000"/>
          <w:sz w:val="20"/>
          <w:szCs w:val="20"/>
          <w:lang w:eastAsia="pt-BR"/>
        </w:rPr>
        <w:t>:</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 - deverá ter o valor definido no acordo individual pactuado ou em negociação coletiva;</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II - terá natureza indenizatória;</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III - não integrará a base de cálculo do imposto sobre a renda retido na fonte ou da declaração de ajuste anual do imposto sobre a renda da pessoa física do empregado;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IV - não integrará a base de cálculo da contribuição previdenciária e dos demais tributos incidentes sobre a folha de salários;</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V - não integrará a base de cálculo do valor devido ao </w:t>
      </w:r>
      <w:hyperlink r:id="rId16" w:history="1">
        <w:r w:rsidRPr="002F5301">
          <w:rPr>
            <w:rFonts w:ascii="Arial" w:eastAsia="Times New Roman" w:hAnsi="Arial" w:cs="Arial"/>
            <w:color w:val="0000FF"/>
            <w:sz w:val="20"/>
            <w:szCs w:val="20"/>
            <w:u w:val="single"/>
            <w:lang w:eastAsia="pt-BR"/>
          </w:rPr>
          <w:t>Fundo de Garantia do Tempo de Serviço - FGTS, instituído pela Lei nº 8.036, de 11 de maio de 1990</w:t>
        </w:r>
      </w:hyperlink>
      <w:r w:rsidRPr="002F5301">
        <w:rPr>
          <w:rFonts w:ascii="Arial" w:eastAsia="Times New Roman" w:hAnsi="Arial" w:cs="Arial"/>
          <w:color w:val="000000"/>
          <w:sz w:val="20"/>
          <w:szCs w:val="20"/>
          <w:lang w:eastAsia="pt-BR"/>
        </w:rPr>
        <w:t>, e pela </w:t>
      </w:r>
      <w:hyperlink r:id="rId17" w:history="1">
        <w:r w:rsidRPr="002F5301">
          <w:rPr>
            <w:rFonts w:ascii="Arial" w:eastAsia="Times New Roman" w:hAnsi="Arial" w:cs="Arial"/>
            <w:color w:val="0000FF"/>
            <w:sz w:val="20"/>
            <w:szCs w:val="20"/>
            <w:u w:val="single"/>
            <w:lang w:eastAsia="pt-BR"/>
          </w:rPr>
          <w:t>Lei Complementar nº 150, de 1º de junho de 2015</w:t>
        </w:r>
      </w:hyperlink>
      <w:r w:rsidRPr="002F5301">
        <w:rPr>
          <w:rFonts w:ascii="Arial" w:eastAsia="Times New Roman" w:hAnsi="Arial" w:cs="Arial"/>
          <w:color w:val="000000"/>
          <w:sz w:val="20"/>
          <w:szCs w:val="20"/>
          <w:lang w:eastAsia="pt-BR"/>
        </w:rPr>
        <w:t>; e</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VI - poderá ser excluída do lucro líquido para fins de determinação do imposto sobre a renda da pessoa jurídica e da Contribuição Social sobre o Lucro Líquido das pessoas jurídicas tributadas pelo lucro real.</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 2</w:t>
      </w:r>
      <w:proofErr w:type="gramStart"/>
      <w:r w:rsidRPr="002F5301">
        <w:rPr>
          <w:rFonts w:ascii="Arial" w:eastAsia="Times New Roman" w:hAnsi="Arial" w:cs="Arial"/>
          <w:color w:val="000000"/>
          <w:sz w:val="20"/>
          <w:szCs w:val="20"/>
          <w:lang w:eastAsia="pt-BR"/>
        </w:rPr>
        <w:t>º  Na</w:t>
      </w:r>
      <w:proofErr w:type="gramEnd"/>
      <w:r w:rsidRPr="002F5301">
        <w:rPr>
          <w:rFonts w:ascii="Arial" w:eastAsia="Times New Roman" w:hAnsi="Arial" w:cs="Arial"/>
          <w:color w:val="000000"/>
          <w:sz w:val="20"/>
          <w:szCs w:val="20"/>
          <w:lang w:eastAsia="pt-BR"/>
        </w:rPr>
        <w:t xml:space="preserve"> hipótese de redução proporcional de jornada e de salário, a ajuda compensatória prevista no </w:t>
      </w:r>
      <w:r w:rsidRPr="002F5301">
        <w:rPr>
          <w:rFonts w:ascii="Arial" w:eastAsia="Times New Roman" w:hAnsi="Arial" w:cs="Arial"/>
          <w:b/>
          <w:bCs/>
          <w:color w:val="000000"/>
          <w:sz w:val="20"/>
          <w:szCs w:val="20"/>
          <w:lang w:eastAsia="pt-BR"/>
        </w:rPr>
        <w:t>caput</w:t>
      </w:r>
      <w:r w:rsidRPr="002F5301">
        <w:rPr>
          <w:rFonts w:ascii="Arial" w:eastAsia="Times New Roman" w:hAnsi="Arial" w:cs="Arial"/>
          <w:color w:val="000000"/>
          <w:sz w:val="20"/>
          <w:szCs w:val="20"/>
          <w:lang w:eastAsia="pt-BR"/>
        </w:rPr>
        <w:t> não integrará o salário devido pelo empregador e observará o disposto no § 1º.</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bookmarkStart w:id="11" w:name="art10"/>
      <w:bookmarkEnd w:id="11"/>
      <w:r w:rsidRPr="002F5301">
        <w:rPr>
          <w:rFonts w:ascii="Arial" w:eastAsia="Times New Roman" w:hAnsi="Arial" w:cs="Arial"/>
          <w:color w:val="000000"/>
          <w:sz w:val="20"/>
          <w:szCs w:val="20"/>
          <w:lang w:eastAsia="pt-BR"/>
        </w:rPr>
        <w:t>Art. 10.  Fica reconhecida a garantia provisória no emprego ao empregado que receber o Benefício Emergencial de Preservação do Emprego e da Renda, de que trata o art. 5º, em decorrência da redução da jornada de trabalho e de salário ou da suspensão temporária do contrato de trabalho de que trata esta Medida Provisória, nos seguintes termos:</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 - durante o período acordado de redução da jornada de trabalho e de salário ou de suspensão temporária do contrato de trabalho; e</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lastRenderedPageBreak/>
        <w:t>II - após o restabelecimento da jornada de trabalho e de salário ou do encerramento da suspensão temporária do contrato de trabalho, por período equivalente ao acordado para a redução ou a suspensão.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 1º A dispensa sem justa causa que ocorrer durante o período de garantia provisória no emprego previsto no </w:t>
      </w:r>
      <w:r w:rsidRPr="002F5301">
        <w:rPr>
          <w:rFonts w:ascii="Arial" w:eastAsia="Times New Roman" w:hAnsi="Arial" w:cs="Arial"/>
          <w:b/>
          <w:bCs/>
          <w:color w:val="000000"/>
          <w:sz w:val="20"/>
          <w:szCs w:val="20"/>
          <w:lang w:eastAsia="pt-BR"/>
        </w:rPr>
        <w:t>caput</w:t>
      </w:r>
      <w:r w:rsidRPr="002F5301">
        <w:rPr>
          <w:rFonts w:ascii="Arial" w:eastAsia="Times New Roman" w:hAnsi="Arial" w:cs="Arial"/>
          <w:color w:val="000000"/>
          <w:sz w:val="20"/>
          <w:szCs w:val="20"/>
          <w:lang w:eastAsia="pt-BR"/>
        </w:rPr>
        <w:t> sujeitará o empregador ao pagamento, além das parcelas rescisórias previstas na legislação em vigor, de indenização no valor de:</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 - cinquenta por cento do salário a que o empregado teria direito no período de garantia provisória no emprego, na hipótese de redução de jornada de trabalho e de salário igual ou superior a vinte e cinco por cento e inferior a cinquenta por cento;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II - setenta e cinco por cento do salário a que o empregado teria direito no período de garantia provisória no emprego, na hipótese de redução de jornada de trabalho e de salário igual ou superior a cinquenta por cento e inferior a setenta por cento; ou</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III - cem por cento do salário a que o empregado teria direito no período de garantia provisória no emprego, nas hipóteses de redução de jornada de trabalho e de salário em percentual superior a setenta por cento ou de suspensão temporária do contrato de trabalho.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 2º O disposto neste artigo não se aplica às hipóteses de dispensa a pedido ou por justa causa do empregado.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bookmarkStart w:id="12" w:name="art11"/>
      <w:bookmarkEnd w:id="12"/>
      <w:r w:rsidRPr="002F5301">
        <w:rPr>
          <w:rFonts w:ascii="Arial" w:eastAsia="Times New Roman" w:hAnsi="Arial" w:cs="Arial"/>
          <w:color w:val="000000"/>
          <w:sz w:val="20"/>
          <w:szCs w:val="20"/>
          <w:lang w:eastAsia="pt-BR"/>
        </w:rPr>
        <w:t>Art. 11.  As medidas de redução de jornada de trabalho e de salário ou de suspensão temporária de contrato de trabalho de que trata esta Medida Provisória poderão ser celebradas por meio de negociação coletiva, observado o disposto no art. 7º, no art. 8º e no § 1º deste artigo.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 1º A convenção ou o acordo coletivo de trabalho poderão estabelecer percentuais de redução de jornada de trabalho e de salário diversos dos previstos no inciso III do </w:t>
      </w:r>
      <w:r w:rsidRPr="002F5301">
        <w:rPr>
          <w:rFonts w:ascii="Arial" w:eastAsia="Times New Roman" w:hAnsi="Arial" w:cs="Arial"/>
          <w:b/>
          <w:bCs/>
          <w:color w:val="000000"/>
          <w:sz w:val="20"/>
          <w:szCs w:val="20"/>
          <w:lang w:eastAsia="pt-BR"/>
        </w:rPr>
        <w:t>caput</w:t>
      </w:r>
      <w:r w:rsidRPr="002F5301">
        <w:rPr>
          <w:rFonts w:ascii="Arial" w:eastAsia="Times New Roman" w:hAnsi="Arial" w:cs="Arial"/>
          <w:color w:val="000000"/>
          <w:sz w:val="20"/>
          <w:szCs w:val="20"/>
          <w:lang w:eastAsia="pt-BR"/>
        </w:rPr>
        <w:t> do art. 7º.</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 2º Na hipótese de que trata o § 1º, o Benefício Emergencial de Preservação do Emprego e da Renda de que trata os art. 5º e art. 6º será devido nos seguintes termos:</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 - sem percepção do Benefício Emergencial para a redução de jornada e de salário inferior a vinte e cinco por cento;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II - de vinte e cinco por cento sobre a base de cálculo prevista no art. 6º para a redução de jornada e de salário igual ou superior a vinte e cinco por cento e inferior a cinquenta por cento;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III - de cinquenta por cento sobre a base de cálculo prevista no art. 6º para a redução de jornada e de salário igual ou superior a cinquenta por cento e inferior a setenta por cento; e</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IV - de setenta por cento sobre a base de cálculo prevista no art. 6º para a redução de jornada e de salário superior a setenta por cento.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 3º As convenções ou os acordos coletivos de trabalho celebrados anteriormente poderão ser renegociados para adequação de seus termos, no prazo de dez dias corridos, contado da data de publicação desta Medida Provisória.</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lastRenderedPageBreak/>
        <w:t>§ 4º Os acordos individuais de redução de jornada de trabalho e de salário ou de suspensão temporária do contrato de trabalho, pactuados nos termos desta Medida Provisória, deverão ser comunicados pelos empregadores ao respectivo sindicato laboral, no prazo de até dez dias corridos, contado da data de sua celebração.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bookmarkStart w:id="13" w:name="art12"/>
      <w:bookmarkEnd w:id="13"/>
      <w:r w:rsidRPr="002F5301">
        <w:rPr>
          <w:rFonts w:ascii="Arial" w:eastAsia="Times New Roman" w:hAnsi="Arial" w:cs="Arial"/>
          <w:color w:val="000000"/>
          <w:sz w:val="20"/>
          <w:szCs w:val="20"/>
          <w:lang w:eastAsia="pt-BR"/>
        </w:rPr>
        <w:t>Art. 12.  As medidas de que trata o art. 3º serão implementadas por meio de acordo individual ou de negociação coletiva aos empregados:</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 - com salário igual ou inferior a R$ 3.135,00 (três mil cento e trinta e cinco reais); ou</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II - portadores de diploma de nível superior e que percebam salário mensal igual ou superior a duas vezes o limite máximo dos benefícios do Regime Geral de Previdência Social.</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Parágrafo único.  Para os empregados não enquadrados no </w:t>
      </w:r>
      <w:r w:rsidRPr="002F5301">
        <w:rPr>
          <w:rFonts w:ascii="Arial" w:eastAsia="Times New Roman" w:hAnsi="Arial" w:cs="Arial"/>
          <w:b/>
          <w:bCs/>
          <w:color w:val="000000"/>
          <w:sz w:val="20"/>
          <w:szCs w:val="20"/>
          <w:lang w:eastAsia="pt-BR"/>
        </w:rPr>
        <w:t>caput</w:t>
      </w:r>
      <w:r w:rsidRPr="002F5301">
        <w:rPr>
          <w:rFonts w:ascii="Arial" w:eastAsia="Times New Roman" w:hAnsi="Arial" w:cs="Arial"/>
          <w:color w:val="000000"/>
          <w:sz w:val="20"/>
          <w:szCs w:val="20"/>
          <w:lang w:eastAsia="pt-BR"/>
        </w:rPr>
        <w:t>, as medidas previstas no art. 3º somente poderão ser estabelecidas por convenção ou acordo coletivo, ressalvada a redução de jornada de trabalho e de salário de vinte e cinco por cento, prevista na alínea “a” do inciso III do </w:t>
      </w:r>
      <w:r w:rsidRPr="002F5301">
        <w:rPr>
          <w:rFonts w:ascii="Arial" w:eastAsia="Times New Roman" w:hAnsi="Arial" w:cs="Arial"/>
          <w:b/>
          <w:bCs/>
          <w:color w:val="000000"/>
          <w:sz w:val="20"/>
          <w:szCs w:val="20"/>
          <w:lang w:eastAsia="pt-BR"/>
        </w:rPr>
        <w:t>caput</w:t>
      </w:r>
      <w:r w:rsidRPr="002F5301">
        <w:rPr>
          <w:rFonts w:ascii="Arial" w:eastAsia="Times New Roman" w:hAnsi="Arial" w:cs="Arial"/>
          <w:color w:val="000000"/>
          <w:sz w:val="20"/>
          <w:szCs w:val="20"/>
          <w:lang w:eastAsia="pt-BR"/>
        </w:rPr>
        <w:t> do art. 7º, que poderá ser pactuada por acordo individual.</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bookmarkStart w:id="14" w:name="art13"/>
      <w:bookmarkEnd w:id="14"/>
      <w:r w:rsidRPr="002F5301">
        <w:rPr>
          <w:rFonts w:ascii="Arial" w:eastAsia="Times New Roman" w:hAnsi="Arial" w:cs="Arial"/>
          <w:color w:val="000000"/>
          <w:sz w:val="20"/>
          <w:szCs w:val="20"/>
          <w:lang w:eastAsia="pt-BR"/>
        </w:rPr>
        <w:t>Art. 13.  A redução proporcional de jornada de trabalho e de salário ou a suspensão temporária do contrato de trabalho, quando adotadas, deverão resguardar o exercício e o funcionamento dos serviços públicos e das atividades essenciais de que tratam a </w:t>
      </w:r>
      <w:hyperlink r:id="rId18" w:history="1">
        <w:r w:rsidRPr="002F5301">
          <w:rPr>
            <w:rFonts w:ascii="Arial" w:eastAsia="Times New Roman" w:hAnsi="Arial" w:cs="Arial"/>
            <w:color w:val="0000FF"/>
            <w:sz w:val="20"/>
            <w:szCs w:val="20"/>
            <w:u w:val="single"/>
            <w:lang w:eastAsia="pt-BR"/>
          </w:rPr>
          <w:t>Lei nº 7.783, de 28 de junho de 1989</w:t>
        </w:r>
      </w:hyperlink>
      <w:r w:rsidRPr="002F5301">
        <w:rPr>
          <w:rFonts w:ascii="Arial" w:eastAsia="Times New Roman" w:hAnsi="Arial" w:cs="Arial"/>
          <w:color w:val="000000"/>
          <w:sz w:val="20"/>
          <w:szCs w:val="20"/>
          <w:lang w:eastAsia="pt-BR"/>
        </w:rPr>
        <w:t>, e a </w:t>
      </w:r>
      <w:hyperlink r:id="rId19" w:history="1">
        <w:r w:rsidRPr="002F5301">
          <w:rPr>
            <w:rFonts w:ascii="Arial" w:eastAsia="Times New Roman" w:hAnsi="Arial" w:cs="Arial"/>
            <w:color w:val="0000FF"/>
            <w:sz w:val="20"/>
            <w:szCs w:val="20"/>
            <w:u w:val="single"/>
            <w:lang w:eastAsia="pt-BR"/>
          </w:rPr>
          <w:t>Lei nº 13.979, de 2020</w:t>
        </w:r>
      </w:hyperlink>
      <w:r w:rsidRPr="002F5301">
        <w:rPr>
          <w:rFonts w:ascii="Arial" w:eastAsia="Times New Roman" w:hAnsi="Arial" w:cs="Arial"/>
          <w:color w:val="000000"/>
          <w:sz w:val="20"/>
          <w:szCs w:val="20"/>
          <w:lang w:eastAsia="pt-BR"/>
        </w:rPr>
        <w:t>.</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bookmarkStart w:id="15" w:name="art14"/>
      <w:bookmarkEnd w:id="15"/>
      <w:r w:rsidRPr="002F5301">
        <w:rPr>
          <w:rFonts w:ascii="Arial" w:eastAsia="Times New Roman" w:hAnsi="Arial" w:cs="Arial"/>
          <w:color w:val="000000"/>
          <w:sz w:val="20"/>
          <w:szCs w:val="20"/>
          <w:lang w:eastAsia="pt-BR"/>
        </w:rPr>
        <w:t>Art. 14.  As irregularidades constatadas pela Auditoria Fiscal do Trabalho quanto aos acordos de redução de jornada de trabalho e de salário ou de suspensão temporária do contrato de trabalho previstos nesta Medida Provisória sujeitam os infratores à multa prevista no </w:t>
      </w:r>
      <w:hyperlink r:id="rId20" w:anchor="art25." w:history="1">
        <w:r w:rsidRPr="002F5301">
          <w:rPr>
            <w:rFonts w:ascii="Arial" w:eastAsia="Times New Roman" w:hAnsi="Arial" w:cs="Arial"/>
            <w:color w:val="0000FF"/>
            <w:sz w:val="20"/>
            <w:szCs w:val="20"/>
            <w:u w:val="single"/>
            <w:lang w:eastAsia="pt-BR"/>
          </w:rPr>
          <w:t>art. 25 da Lei nº 7.998, de 1990</w:t>
        </w:r>
      </w:hyperlink>
      <w:r w:rsidRPr="002F5301">
        <w:rPr>
          <w:rFonts w:ascii="Arial" w:eastAsia="Times New Roman" w:hAnsi="Arial" w:cs="Arial"/>
          <w:color w:val="000000"/>
          <w:sz w:val="20"/>
          <w:szCs w:val="20"/>
          <w:lang w:eastAsia="pt-BR"/>
        </w:rPr>
        <w:t>.</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Parágrafo único.  O processo de fiscalização, de notificação, de autuação e de imposição de multas decorrente desta Medida Provisória observarão o disposto no </w:t>
      </w:r>
      <w:hyperlink r:id="rId21" w:anchor="titulovii." w:history="1">
        <w:r w:rsidRPr="002F5301">
          <w:rPr>
            <w:rFonts w:ascii="Arial" w:eastAsia="Times New Roman" w:hAnsi="Arial" w:cs="Arial"/>
            <w:color w:val="0000FF"/>
            <w:sz w:val="20"/>
            <w:szCs w:val="20"/>
            <w:u w:val="single"/>
            <w:lang w:eastAsia="pt-BR"/>
          </w:rPr>
          <w:t>Título VII da Consolidação das Leis do Trabalho, aprovada pelo Decreto-Lei nº 5.452, de 1943</w:t>
        </w:r>
      </w:hyperlink>
      <w:r w:rsidRPr="002F5301">
        <w:rPr>
          <w:rFonts w:ascii="Arial" w:eastAsia="Times New Roman" w:hAnsi="Arial" w:cs="Arial"/>
          <w:color w:val="000000"/>
          <w:sz w:val="20"/>
          <w:szCs w:val="20"/>
          <w:lang w:eastAsia="pt-BR"/>
        </w:rPr>
        <w:t>, não aplicado o critério da dupla visita e o disposto no </w:t>
      </w:r>
      <w:hyperlink r:id="rId22" w:anchor="art31" w:history="1">
        <w:r w:rsidRPr="002F5301">
          <w:rPr>
            <w:rFonts w:ascii="Arial" w:eastAsia="Times New Roman" w:hAnsi="Arial" w:cs="Arial"/>
            <w:color w:val="0000FF"/>
            <w:sz w:val="20"/>
            <w:szCs w:val="20"/>
            <w:u w:val="single"/>
            <w:lang w:eastAsia="pt-BR"/>
          </w:rPr>
          <w:t>art. 31 da Medida Provisória nº 927, de 22 de março de 2020</w:t>
        </w:r>
      </w:hyperlink>
      <w:r w:rsidRPr="002F5301">
        <w:rPr>
          <w:rFonts w:ascii="Arial" w:eastAsia="Times New Roman" w:hAnsi="Arial" w:cs="Arial"/>
          <w:color w:val="000000"/>
          <w:sz w:val="20"/>
          <w:szCs w:val="20"/>
          <w:lang w:eastAsia="pt-BR"/>
        </w:rPr>
        <w:t>.</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bookmarkStart w:id="16" w:name="art15"/>
      <w:bookmarkEnd w:id="16"/>
      <w:r w:rsidRPr="002F5301">
        <w:rPr>
          <w:rFonts w:ascii="Arial" w:eastAsia="Times New Roman" w:hAnsi="Arial" w:cs="Arial"/>
          <w:color w:val="000000"/>
          <w:sz w:val="20"/>
          <w:szCs w:val="20"/>
          <w:lang w:eastAsia="pt-BR"/>
        </w:rPr>
        <w:t>Art. 15.  O disposto nesta Medida Provisória se aplica aos contratos de trabalho de aprendizagem e de jornada parcial.</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bookmarkStart w:id="17" w:name="art16"/>
      <w:bookmarkEnd w:id="17"/>
      <w:r w:rsidRPr="002F5301">
        <w:rPr>
          <w:rFonts w:ascii="Arial" w:eastAsia="Times New Roman" w:hAnsi="Arial" w:cs="Arial"/>
          <w:color w:val="000000"/>
          <w:sz w:val="20"/>
          <w:szCs w:val="20"/>
          <w:lang w:eastAsia="pt-BR"/>
        </w:rPr>
        <w:t>Art. 16.  O tempo máximo de redução proporcional de jornada e de salário e de suspensão temporária do contrato de trabalho, ainda que sucessivos, não poderá ser superior a noventa dias, respeitado o prazo máximo de que trata o art. 8º.</w:t>
      </w:r>
    </w:p>
    <w:p w:rsidR="002F5301" w:rsidRPr="002F5301" w:rsidRDefault="002F5301" w:rsidP="002F5301">
      <w:pPr>
        <w:spacing w:before="100" w:beforeAutospacing="1" w:after="120" w:line="300" w:lineRule="atLeast"/>
        <w:jc w:val="center"/>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CAPÍTULO III</w:t>
      </w:r>
    </w:p>
    <w:p w:rsidR="002F5301" w:rsidRPr="002F5301" w:rsidRDefault="002F5301" w:rsidP="002F5301">
      <w:pPr>
        <w:spacing w:before="100" w:beforeAutospacing="1" w:after="120" w:line="300" w:lineRule="atLeast"/>
        <w:jc w:val="center"/>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DISPOSIÇÕES FINAIS</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bookmarkStart w:id="18" w:name="art17"/>
      <w:bookmarkEnd w:id="18"/>
      <w:r w:rsidRPr="002F5301">
        <w:rPr>
          <w:rFonts w:ascii="Arial" w:eastAsia="Times New Roman" w:hAnsi="Arial" w:cs="Arial"/>
          <w:color w:val="000000"/>
          <w:sz w:val="20"/>
          <w:szCs w:val="20"/>
          <w:lang w:eastAsia="pt-BR"/>
        </w:rPr>
        <w:t>Art. 17.  Durante o estado de calamidade pública de que trata o art. 1º:</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 - o curso ou o programa de qualificação profissional de que trata o </w:t>
      </w:r>
      <w:hyperlink r:id="rId23" w:anchor="art476a" w:history="1">
        <w:r w:rsidRPr="002F5301">
          <w:rPr>
            <w:rFonts w:ascii="Arial" w:eastAsia="Times New Roman" w:hAnsi="Arial" w:cs="Arial"/>
            <w:color w:val="0000FF"/>
            <w:sz w:val="20"/>
            <w:szCs w:val="20"/>
            <w:u w:val="single"/>
            <w:lang w:eastAsia="pt-BR"/>
          </w:rPr>
          <w:t>art. 476-A da Consolidação das Leis do Trabalho, aprovada pelo Decreto-Lei nº 5.452, de 1943</w:t>
        </w:r>
      </w:hyperlink>
      <w:r w:rsidRPr="002F5301">
        <w:rPr>
          <w:rFonts w:ascii="Arial" w:eastAsia="Times New Roman" w:hAnsi="Arial" w:cs="Arial"/>
          <w:color w:val="000000"/>
          <w:sz w:val="20"/>
          <w:szCs w:val="20"/>
          <w:lang w:eastAsia="pt-BR"/>
        </w:rPr>
        <w:t xml:space="preserve">, poderá ser </w:t>
      </w:r>
      <w:r w:rsidRPr="002F5301">
        <w:rPr>
          <w:rFonts w:ascii="Arial" w:eastAsia="Times New Roman" w:hAnsi="Arial" w:cs="Arial"/>
          <w:color w:val="000000"/>
          <w:sz w:val="20"/>
          <w:szCs w:val="20"/>
          <w:lang w:eastAsia="pt-BR"/>
        </w:rPr>
        <w:lastRenderedPageBreak/>
        <w:t>oferecido pelo empregador exclusivamente na modalidade não presencial, e terá duração não inferior a um mês e nem superior a três meses;</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II - poderão ser utilizados meios eletrônicos para atendimento dos requisitos formais previstos no </w:t>
      </w:r>
      <w:hyperlink r:id="rId24" w:anchor="titulovi" w:history="1">
        <w:r w:rsidRPr="002F5301">
          <w:rPr>
            <w:rFonts w:ascii="Arial" w:eastAsia="Times New Roman" w:hAnsi="Arial" w:cs="Arial"/>
            <w:color w:val="0000FF"/>
            <w:sz w:val="20"/>
            <w:szCs w:val="20"/>
            <w:u w:val="single"/>
            <w:lang w:eastAsia="pt-BR"/>
          </w:rPr>
          <w:t>Título VI da Consolidação das Leis do Trabalho, aprovada pelo Decreto-Lei nº 5.452, de 1943</w:t>
        </w:r>
      </w:hyperlink>
      <w:r w:rsidRPr="002F5301">
        <w:rPr>
          <w:rFonts w:ascii="Arial" w:eastAsia="Times New Roman" w:hAnsi="Arial" w:cs="Arial"/>
          <w:color w:val="000000"/>
          <w:sz w:val="20"/>
          <w:szCs w:val="20"/>
          <w:lang w:eastAsia="pt-BR"/>
        </w:rPr>
        <w:t>, inclusive para convocação, deliberação, decisão, formalização e publicidade de convenção ou de acordo coletivo de trabalho; e</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III - os prazos previstos no Título VI da Consolidação das Leis do Trabalho aprovada pelo </w:t>
      </w:r>
      <w:hyperlink r:id="rId25" w:history="1">
        <w:r w:rsidRPr="002F5301">
          <w:rPr>
            <w:rFonts w:ascii="Arial" w:eastAsia="Times New Roman" w:hAnsi="Arial" w:cs="Arial"/>
            <w:color w:val="0000FF"/>
            <w:sz w:val="20"/>
            <w:szCs w:val="20"/>
            <w:u w:val="single"/>
            <w:lang w:eastAsia="pt-BR"/>
          </w:rPr>
          <w:t>Decreto-Lei nº 5.452, de 1943</w:t>
        </w:r>
      </w:hyperlink>
      <w:r w:rsidRPr="002F5301">
        <w:rPr>
          <w:rFonts w:ascii="Arial" w:eastAsia="Times New Roman" w:hAnsi="Arial" w:cs="Arial"/>
          <w:color w:val="000000"/>
          <w:sz w:val="20"/>
          <w:szCs w:val="20"/>
          <w:lang w:eastAsia="pt-BR"/>
        </w:rPr>
        <w:t>, ficam reduzidos pela metade.</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bookmarkStart w:id="19" w:name="art18"/>
      <w:bookmarkEnd w:id="19"/>
      <w:r w:rsidRPr="002F5301">
        <w:rPr>
          <w:rFonts w:ascii="Arial" w:eastAsia="Times New Roman" w:hAnsi="Arial" w:cs="Arial"/>
          <w:color w:val="000000"/>
          <w:sz w:val="20"/>
          <w:szCs w:val="20"/>
          <w:lang w:eastAsia="pt-BR"/>
        </w:rPr>
        <w:t>Art. 18.  O empregado com contrato de trabalho intermitente formalizado até a data de publicação desta Medida Provisória, nos termos do disposto no </w:t>
      </w:r>
      <w:hyperlink r:id="rId26" w:anchor="art443%C2%A73" w:history="1">
        <w:r w:rsidRPr="002F5301">
          <w:rPr>
            <w:rFonts w:ascii="Arial" w:eastAsia="Times New Roman" w:hAnsi="Arial" w:cs="Arial"/>
            <w:color w:val="0000FF"/>
            <w:sz w:val="20"/>
            <w:szCs w:val="20"/>
            <w:u w:val="single"/>
            <w:lang w:eastAsia="pt-BR"/>
          </w:rPr>
          <w:t>§ 3º do art. 443 da Consolidação das Leis do Trabalho, aprovada pelo Decreto-Lei nº 5.452, de 1943</w:t>
        </w:r>
      </w:hyperlink>
      <w:r w:rsidRPr="002F5301">
        <w:rPr>
          <w:rFonts w:ascii="Arial" w:eastAsia="Times New Roman" w:hAnsi="Arial" w:cs="Arial"/>
          <w:color w:val="000000"/>
          <w:sz w:val="20"/>
          <w:szCs w:val="20"/>
          <w:lang w:eastAsia="pt-BR"/>
        </w:rPr>
        <w:t>, fará jus ao benefício emergencial mensal no valor de R$ 600,00 (seiscentos reais), pelo período de três meses.        </w:t>
      </w:r>
      <w:hyperlink r:id="rId27" w:anchor="art1" w:history="1">
        <w:r w:rsidRPr="002F5301">
          <w:rPr>
            <w:rFonts w:ascii="Times New Roman" w:eastAsia="Times New Roman" w:hAnsi="Times New Roman" w:cs="Times New Roman"/>
            <w:color w:val="0000FF"/>
            <w:sz w:val="24"/>
            <w:szCs w:val="24"/>
            <w:u w:val="single"/>
            <w:lang w:eastAsia="pt-BR"/>
          </w:rPr>
          <w:t>(Vide pela Medida Provisória nº 959, de 2020)</w:t>
        </w:r>
      </w:hyperlink>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 1º O benefício emergencial mensal será devido a partir da data de publicação desta Medida Provisória e será pago em até trinta dias.</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 2º Aplica-se ao benefício previsto no </w:t>
      </w:r>
      <w:r w:rsidRPr="002F5301">
        <w:rPr>
          <w:rFonts w:ascii="Arial" w:eastAsia="Times New Roman" w:hAnsi="Arial" w:cs="Arial"/>
          <w:b/>
          <w:bCs/>
          <w:color w:val="000000"/>
          <w:sz w:val="20"/>
          <w:szCs w:val="20"/>
          <w:lang w:eastAsia="pt-BR"/>
        </w:rPr>
        <w:t>caput</w:t>
      </w:r>
      <w:r w:rsidRPr="002F5301">
        <w:rPr>
          <w:rFonts w:ascii="Arial" w:eastAsia="Times New Roman" w:hAnsi="Arial" w:cs="Arial"/>
          <w:color w:val="000000"/>
          <w:sz w:val="20"/>
          <w:szCs w:val="20"/>
          <w:lang w:eastAsia="pt-BR"/>
        </w:rPr>
        <w:t> o disposto nos § 1º, § 6º e § 7º do art. 5º e nos § 1º e § 2º do art. 6º</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 3º A existência de mais de um contrato de trabalho nos termos do disposto no </w:t>
      </w:r>
      <w:hyperlink r:id="rId28" w:anchor="art443%C2%A73" w:history="1">
        <w:r w:rsidRPr="002F5301">
          <w:rPr>
            <w:rFonts w:ascii="Arial" w:eastAsia="Times New Roman" w:hAnsi="Arial" w:cs="Arial"/>
            <w:color w:val="0000FF"/>
            <w:sz w:val="20"/>
            <w:szCs w:val="20"/>
            <w:u w:val="single"/>
            <w:lang w:eastAsia="pt-BR"/>
          </w:rPr>
          <w:t>§ 3º do art. 443 da Consolidação das Leis do Trabalho, aprovada pelo Decreto-Lei nº 5.452, de 1943</w:t>
        </w:r>
      </w:hyperlink>
      <w:r w:rsidRPr="002F5301">
        <w:rPr>
          <w:rFonts w:ascii="Arial" w:eastAsia="Times New Roman" w:hAnsi="Arial" w:cs="Arial"/>
          <w:color w:val="000000"/>
          <w:sz w:val="20"/>
          <w:szCs w:val="20"/>
          <w:lang w:eastAsia="pt-BR"/>
        </w:rPr>
        <w:t>, não gerará direito à concessão de mais de um benefício emergencial mensal.</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 4º Ato do Ministério da Economia disciplinará a concessão e o pagamento do benefício emergencial de que trata este artigo.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 5</w:t>
      </w:r>
      <w:proofErr w:type="gramStart"/>
      <w:r w:rsidRPr="002F5301">
        <w:rPr>
          <w:rFonts w:ascii="Arial" w:eastAsia="Times New Roman" w:hAnsi="Arial" w:cs="Arial"/>
          <w:color w:val="000000"/>
          <w:sz w:val="20"/>
          <w:szCs w:val="20"/>
          <w:lang w:eastAsia="pt-BR"/>
        </w:rPr>
        <w:t>º  O</w:t>
      </w:r>
      <w:proofErr w:type="gramEnd"/>
      <w:r w:rsidRPr="002F5301">
        <w:rPr>
          <w:rFonts w:ascii="Arial" w:eastAsia="Times New Roman" w:hAnsi="Arial" w:cs="Arial"/>
          <w:color w:val="000000"/>
          <w:sz w:val="20"/>
          <w:szCs w:val="20"/>
          <w:lang w:eastAsia="pt-BR"/>
        </w:rPr>
        <w:t xml:space="preserve"> benefício emergencial mensal de que trata o </w:t>
      </w:r>
      <w:r w:rsidRPr="002F5301">
        <w:rPr>
          <w:rFonts w:ascii="Arial" w:eastAsia="Times New Roman" w:hAnsi="Arial" w:cs="Arial"/>
          <w:b/>
          <w:bCs/>
          <w:color w:val="000000"/>
          <w:sz w:val="20"/>
          <w:szCs w:val="20"/>
          <w:lang w:eastAsia="pt-BR"/>
        </w:rPr>
        <w:t>caput</w:t>
      </w:r>
      <w:r w:rsidRPr="002F5301">
        <w:rPr>
          <w:rFonts w:ascii="Arial" w:eastAsia="Times New Roman" w:hAnsi="Arial" w:cs="Arial"/>
          <w:color w:val="000000"/>
          <w:sz w:val="20"/>
          <w:szCs w:val="20"/>
          <w:lang w:eastAsia="pt-BR"/>
        </w:rPr>
        <w:t> não poderá ser acumulado com o pagamento de outro auxílio emergencial.</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bookmarkStart w:id="20" w:name="art19"/>
      <w:bookmarkEnd w:id="20"/>
      <w:r w:rsidRPr="002F5301">
        <w:rPr>
          <w:rFonts w:ascii="Arial" w:eastAsia="Times New Roman" w:hAnsi="Arial" w:cs="Arial"/>
          <w:color w:val="000000"/>
          <w:sz w:val="20"/>
          <w:szCs w:val="20"/>
          <w:lang w:eastAsia="pt-BR"/>
        </w:rPr>
        <w:t>Art. 19.  O disposto no </w:t>
      </w:r>
      <w:hyperlink r:id="rId29" w:anchor="capitulovii" w:history="1">
        <w:r w:rsidRPr="002F5301">
          <w:rPr>
            <w:rFonts w:ascii="Arial" w:eastAsia="Times New Roman" w:hAnsi="Arial" w:cs="Arial"/>
            <w:color w:val="0000FF"/>
            <w:sz w:val="20"/>
            <w:szCs w:val="20"/>
            <w:u w:val="single"/>
            <w:lang w:eastAsia="pt-BR"/>
          </w:rPr>
          <w:t>Capítulo VII da Medida Provisória nº 927, de 2020</w:t>
        </w:r>
      </w:hyperlink>
      <w:r w:rsidRPr="002F5301">
        <w:rPr>
          <w:rFonts w:ascii="Arial" w:eastAsia="Times New Roman" w:hAnsi="Arial" w:cs="Arial"/>
          <w:color w:val="000000"/>
          <w:sz w:val="20"/>
          <w:szCs w:val="20"/>
          <w:lang w:eastAsia="pt-BR"/>
        </w:rPr>
        <w:t>, não autoriza o descumprimento das normas regulamentadoras de segurança e saúde no trabalho pelo empregador, e aplicando-se as ressalvas ali previstas apenas nas hipóteses excepcionadas.</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bookmarkStart w:id="21" w:name="art20"/>
      <w:bookmarkEnd w:id="21"/>
      <w:r w:rsidRPr="002F5301">
        <w:rPr>
          <w:rFonts w:ascii="Arial" w:eastAsia="Times New Roman" w:hAnsi="Arial" w:cs="Arial"/>
          <w:color w:val="000000"/>
          <w:sz w:val="20"/>
          <w:szCs w:val="20"/>
          <w:lang w:eastAsia="pt-BR"/>
        </w:rPr>
        <w:t>Art. 20.  Esta Medida Provisória entra em vigor na data de sua publicação.</w:t>
      </w:r>
    </w:p>
    <w:p w:rsidR="002F5301" w:rsidRPr="002F5301" w:rsidRDefault="002F5301" w:rsidP="002F5301">
      <w:pPr>
        <w:spacing w:before="225" w:after="225" w:line="300" w:lineRule="atLeast"/>
        <w:ind w:firstLine="570"/>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Brasília, 1º de abril de 2020; 199º da Independência e 132º da República.</w:t>
      </w:r>
    </w:p>
    <w:p w:rsidR="002F5301" w:rsidRPr="002F5301" w:rsidRDefault="002F5301" w:rsidP="002F5301">
      <w:pPr>
        <w:spacing w:after="0" w:line="300" w:lineRule="atLeast"/>
        <w:jc w:val="both"/>
        <w:rPr>
          <w:rFonts w:ascii="Times New Roman" w:eastAsia="Times New Roman" w:hAnsi="Times New Roman" w:cs="Times New Roman"/>
          <w:color w:val="000000"/>
          <w:sz w:val="24"/>
          <w:szCs w:val="24"/>
          <w:lang w:eastAsia="pt-BR"/>
        </w:rPr>
      </w:pPr>
      <w:r w:rsidRPr="002F5301">
        <w:rPr>
          <w:rFonts w:ascii="Arial" w:eastAsia="Times New Roman" w:hAnsi="Arial" w:cs="Arial"/>
          <w:color w:val="000000"/>
          <w:sz w:val="20"/>
          <w:szCs w:val="20"/>
          <w:lang w:eastAsia="pt-BR"/>
        </w:rPr>
        <w:t>JAIR MESSIAS BOLSONARO</w:t>
      </w:r>
    </w:p>
    <w:p w:rsidR="002F5301" w:rsidRPr="002F5301" w:rsidRDefault="002F5301" w:rsidP="002F5301">
      <w:pPr>
        <w:spacing w:after="0" w:line="300" w:lineRule="atLeast"/>
        <w:jc w:val="both"/>
        <w:rPr>
          <w:rFonts w:ascii="Times New Roman" w:eastAsia="Times New Roman" w:hAnsi="Times New Roman" w:cs="Times New Roman"/>
          <w:color w:val="000000"/>
          <w:sz w:val="24"/>
          <w:szCs w:val="24"/>
          <w:lang w:eastAsia="pt-BR"/>
        </w:rPr>
      </w:pPr>
      <w:r w:rsidRPr="002F5301">
        <w:rPr>
          <w:rFonts w:ascii="Arial" w:eastAsia="Times New Roman" w:hAnsi="Arial" w:cs="Arial"/>
          <w:i/>
          <w:iCs/>
          <w:color w:val="000000"/>
          <w:sz w:val="20"/>
          <w:szCs w:val="20"/>
          <w:lang w:eastAsia="pt-BR"/>
        </w:rPr>
        <w:t>Paulo Guedes</w:t>
      </w:r>
    </w:p>
    <w:p w:rsidR="002F5301" w:rsidRPr="002F5301" w:rsidRDefault="002F5301" w:rsidP="002F5301">
      <w:pPr>
        <w:spacing w:before="100" w:beforeAutospacing="1" w:after="100" w:afterAutospacing="1" w:line="240" w:lineRule="auto"/>
        <w:jc w:val="both"/>
        <w:rPr>
          <w:rFonts w:ascii="Arial" w:eastAsia="Times New Roman" w:hAnsi="Arial" w:cs="Arial"/>
          <w:color w:val="000000"/>
          <w:sz w:val="20"/>
          <w:szCs w:val="20"/>
          <w:lang w:eastAsia="pt-BR"/>
        </w:rPr>
      </w:pPr>
      <w:r w:rsidRPr="002F5301">
        <w:rPr>
          <w:rFonts w:ascii="Arial" w:eastAsia="Times New Roman" w:hAnsi="Arial" w:cs="Arial"/>
          <w:color w:val="FF0000"/>
          <w:sz w:val="20"/>
          <w:szCs w:val="20"/>
          <w:lang w:eastAsia="pt-BR"/>
        </w:rPr>
        <w:t>Este texto não substitui o publicado no DOU de 1.4.2020 - Edição extra - D</w:t>
      </w:r>
    </w:p>
    <w:p w:rsidR="002F5301" w:rsidRPr="002F5301" w:rsidRDefault="002F5301" w:rsidP="002F5301">
      <w:pPr>
        <w:spacing w:before="100" w:beforeAutospacing="1" w:after="120" w:line="240" w:lineRule="auto"/>
        <w:jc w:val="center"/>
        <w:rPr>
          <w:rFonts w:ascii="Times New Roman" w:eastAsia="Times New Roman" w:hAnsi="Times New Roman" w:cs="Times New Roman"/>
          <w:color w:val="000000"/>
          <w:sz w:val="24"/>
          <w:szCs w:val="24"/>
          <w:lang w:eastAsia="pt-BR"/>
        </w:rPr>
      </w:pPr>
      <w:r w:rsidRPr="002F5301">
        <w:rPr>
          <w:rFonts w:ascii="Times New Roman" w:eastAsia="Times New Roman" w:hAnsi="Times New Roman" w:cs="Times New Roman"/>
          <w:color w:val="FF0000"/>
          <w:sz w:val="24"/>
          <w:szCs w:val="24"/>
          <w:lang w:eastAsia="pt-BR"/>
        </w:rPr>
        <w:t>*</w:t>
      </w:r>
    </w:p>
    <w:p w:rsidR="003A344C" w:rsidRPr="002F5301" w:rsidRDefault="00404DAD" w:rsidP="002F5301"/>
    <w:sectPr w:rsidR="003A344C" w:rsidRPr="002F53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B6"/>
    <w:rsid w:val="00083BF4"/>
    <w:rsid w:val="002F5301"/>
    <w:rsid w:val="00404DAD"/>
    <w:rsid w:val="007649B6"/>
    <w:rsid w:val="00EB62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0FBD1-B93B-4C05-AF70-67E9AE94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649B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649B6"/>
    <w:rPr>
      <w:b/>
      <w:bCs/>
    </w:rPr>
  </w:style>
  <w:style w:type="character" w:styleId="Hyperlink">
    <w:name w:val="Hyperlink"/>
    <w:basedOn w:val="Fontepargpadro"/>
    <w:uiPriority w:val="99"/>
    <w:semiHidden/>
    <w:unhideWhenUsed/>
    <w:rsid w:val="007649B6"/>
    <w:rPr>
      <w:color w:val="0000FF"/>
      <w:u w:val="single"/>
    </w:rPr>
  </w:style>
  <w:style w:type="character" w:customStyle="1" w:styleId="normaltextrun1">
    <w:name w:val="normaltextrun1"/>
    <w:basedOn w:val="Fontepargpadro"/>
    <w:rsid w:val="007649B6"/>
  </w:style>
  <w:style w:type="paragraph" w:styleId="PargrafodaLista">
    <w:name w:val="List Paragraph"/>
    <w:basedOn w:val="Normal"/>
    <w:uiPriority w:val="34"/>
    <w:qFormat/>
    <w:rsid w:val="007649B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596383">
      <w:bodyDiv w:val="1"/>
      <w:marLeft w:val="0"/>
      <w:marRight w:val="0"/>
      <w:marTop w:val="0"/>
      <w:marBottom w:val="0"/>
      <w:divBdr>
        <w:top w:val="none" w:sz="0" w:space="0" w:color="auto"/>
        <w:left w:val="none" w:sz="0" w:space="0" w:color="auto"/>
        <w:bottom w:val="none" w:sz="0" w:space="0" w:color="auto"/>
        <w:right w:val="none" w:sz="0" w:space="0" w:color="auto"/>
      </w:divBdr>
      <w:divsChild>
        <w:div w:id="1442920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657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213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3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0/mpv/mpv959.htm" TargetMode="External"/><Relationship Id="rId13" Type="http://schemas.openxmlformats.org/officeDocument/2006/relationships/hyperlink" Target="file:///H:\LEIS\L8213cons.htm" TargetMode="External"/><Relationship Id="rId18" Type="http://schemas.openxmlformats.org/officeDocument/2006/relationships/hyperlink" Target="file:///H:\LEIS\L7783.htm" TargetMode="External"/><Relationship Id="rId26" Type="http://schemas.openxmlformats.org/officeDocument/2006/relationships/hyperlink" Target="http://www.planalto.gov.br/ccivil_03/Decreto-Lei/Del5452.htm" TargetMode="External"/><Relationship Id="rId3" Type="http://schemas.openxmlformats.org/officeDocument/2006/relationships/webSettings" Target="webSettings.xml"/><Relationship Id="rId21" Type="http://schemas.openxmlformats.org/officeDocument/2006/relationships/hyperlink" Target="http://www.planalto.gov.br/ccivil_03/Decreto-Lei/Del5452.htm" TargetMode="External"/><Relationship Id="rId7" Type="http://schemas.openxmlformats.org/officeDocument/2006/relationships/hyperlink" Target="http://www.planalto.gov.br/ccivil_03/_ato2019-2022/2020/mpv/mpv959.htm" TargetMode="External"/><Relationship Id="rId12" Type="http://schemas.openxmlformats.org/officeDocument/2006/relationships/hyperlink" Target="file:///H:\LEIS\L7998.htm" TargetMode="External"/><Relationship Id="rId17" Type="http://schemas.openxmlformats.org/officeDocument/2006/relationships/hyperlink" Target="http://www.planalto.gov.br/ccivil_03/LEIS/LCP/Lcp150.htm" TargetMode="External"/><Relationship Id="rId25" Type="http://schemas.openxmlformats.org/officeDocument/2006/relationships/hyperlink" Target="http://www.planalto.gov.br/ccivil_03/Decreto-Lei/Del5452.htm" TargetMode="External"/><Relationship Id="rId2" Type="http://schemas.openxmlformats.org/officeDocument/2006/relationships/settings" Target="settings.xml"/><Relationship Id="rId16" Type="http://schemas.openxmlformats.org/officeDocument/2006/relationships/hyperlink" Target="http://www.planalto.gov.br/ccivil_03/LEIS/L8036consol.htm" TargetMode="External"/><Relationship Id="rId20" Type="http://schemas.openxmlformats.org/officeDocument/2006/relationships/hyperlink" Target="file:///H:\LEIS\L7998.htm" TargetMode="External"/><Relationship Id="rId29" Type="http://schemas.openxmlformats.org/officeDocument/2006/relationships/hyperlink" Target="http://www.planalto.gov.br/ccivil_03/_ato2019-2022/2020/mpv/mpv927.htm" TargetMode="External"/><Relationship Id="rId1" Type="http://schemas.openxmlformats.org/officeDocument/2006/relationships/styles" Target="styles.xml"/><Relationship Id="rId6" Type="http://schemas.openxmlformats.org/officeDocument/2006/relationships/hyperlink" Target="http://www.planalto.gov.br/ccivil_03/_ato2019-2022/2020/Lei/L13979.htm" TargetMode="External"/><Relationship Id="rId11" Type="http://schemas.openxmlformats.org/officeDocument/2006/relationships/hyperlink" Target="file:///H:\LEIS\L6830.htm" TargetMode="External"/><Relationship Id="rId24" Type="http://schemas.openxmlformats.org/officeDocument/2006/relationships/hyperlink" Target="http://www.planalto.gov.br/ccivil_03/Decreto-Lei/Del5452.htm" TargetMode="External"/><Relationship Id="rId5" Type="http://schemas.openxmlformats.org/officeDocument/2006/relationships/hyperlink" Target="http://legislacao.planalto.gov.br/legisla/legislacao.nsf/Viw_Identificacao/mpv%20936-2020?OpenDocument" TargetMode="External"/><Relationship Id="rId15" Type="http://schemas.openxmlformats.org/officeDocument/2006/relationships/hyperlink" Target="http://www.planalto.gov.br/ccivil_03/Decreto-Lei/Del5452.htm" TargetMode="External"/><Relationship Id="rId23" Type="http://schemas.openxmlformats.org/officeDocument/2006/relationships/hyperlink" Target="http://www.planalto.gov.br/ccivil_03/Decreto-Lei/Del5452.htm" TargetMode="External"/><Relationship Id="rId28" Type="http://schemas.openxmlformats.org/officeDocument/2006/relationships/hyperlink" Target="http://www.planalto.gov.br/ccivil_03/Decreto-Lei/Del5452.htm" TargetMode="External"/><Relationship Id="rId10" Type="http://schemas.openxmlformats.org/officeDocument/2006/relationships/hyperlink" Target="file:///H:\LEIS\L7998.htm" TargetMode="External"/><Relationship Id="rId19" Type="http://schemas.openxmlformats.org/officeDocument/2006/relationships/hyperlink" Target="http://www.planalto.gov.br/ccivil_03/_ato2019-2022/2020/Lei/L13979.htm" TargetMode="External"/><Relationship Id="rId31" Type="http://schemas.openxmlformats.org/officeDocument/2006/relationships/theme" Target="theme/theme1.xml"/><Relationship Id="rId4" Type="http://schemas.openxmlformats.org/officeDocument/2006/relationships/hyperlink" Target="http://legislacao.planalto.gov.br/legisla/legislacao.nsf/Viw_Identificacao/mpv%20936-2020?OpenDocument" TargetMode="External"/><Relationship Id="rId9" Type="http://schemas.openxmlformats.org/officeDocument/2006/relationships/hyperlink" Target="http://www.planalto.gov.br/ccivil_03/_ato2019-2022/2020/mpv/mpv982.htm" TargetMode="External"/><Relationship Id="rId14" Type="http://schemas.openxmlformats.org/officeDocument/2006/relationships/hyperlink" Target="file:///H:\LEIS\L7998.htm" TargetMode="External"/><Relationship Id="rId22" Type="http://schemas.openxmlformats.org/officeDocument/2006/relationships/hyperlink" Target="http://www.planalto.gov.br/ccivil_03/_ato2019-2022/2020/mpv/mpv927.htm" TargetMode="External"/><Relationship Id="rId27" Type="http://schemas.openxmlformats.org/officeDocument/2006/relationships/hyperlink" Target="http://www.planalto.gov.br/ccivil_03/_ato2019-2022/2020/mpv/mpv959.htm"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3628</Words>
  <Characters>19595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a.aviladiego@gmail.com</dc:creator>
  <cp:keywords/>
  <dc:description/>
  <cp:lastModifiedBy>a.aviladiego@gmail.com</cp:lastModifiedBy>
  <cp:revision>2</cp:revision>
  <dcterms:created xsi:type="dcterms:W3CDTF">2020-07-07T14:23:00Z</dcterms:created>
  <dcterms:modified xsi:type="dcterms:W3CDTF">2020-07-07T14:23:00Z</dcterms:modified>
</cp:coreProperties>
</file>